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E7E79" w:rsidRDefault="004F3396" w:rsidP="001B4416">
      <w:pPr>
        <w:rPr>
          <w:b/>
          <w:sz w:val="22"/>
          <w:szCs w:val="22"/>
        </w:rPr>
      </w:pPr>
      <w:r w:rsidRPr="00C415FC">
        <w:rPr>
          <w:b/>
          <w:bCs/>
          <w:noProof/>
          <w:color w:val="104864" w:themeColor="background2" w:themeShade="40"/>
          <w:sz w:val="32"/>
          <w:szCs w:val="32"/>
          <w:lang w:val="en-IN" w:eastAsia="en-IN"/>
        </w:rPr>
        <w:drawing>
          <wp:anchor distT="0" distB="0" distL="0" distR="0" simplePos="0" relativeHeight="251661312" behindDoc="0" locked="0" layoutInCell="1" allowOverlap="1" wp14:anchorId="3B8FD06D" wp14:editId="173BC1FD">
            <wp:simplePos x="0" y="0"/>
            <wp:positionH relativeFrom="column">
              <wp:posOffset>5248275</wp:posOffset>
            </wp:positionH>
            <wp:positionV relativeFrom="paragraph">
              <wp:posOffset>180975</wp:posOffset>
            </wp:positionV>
            <wp:extent cx="1066800" cy="1000125"/>
            <wp:effectExtent l="0" t="0" r="0" b="9525"/>
            <wp:wrapNone/>
            <wp:docPr id="2" name="Picture 7" descr="mcsa-windows-server-2012-certified-2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cstate="print"/>
                    <a:srcRect/>
                    <a:stretch/>
                  </pic:blipFill>
                  <pic:spPr>
                    <a:xfrm>
                      <a:off x="0" y="0"/>
                      <a:ext cx="1066800" cy="1000125"/>
                    </a:xfrm>
                    <a:prstGeom prst="rect">
                      <a:avLst/>
                    </a:prstGeom>
                    <a:ln>
                      <a:noFill/>
                    </a:ln>
                  </pic:spPr>
                </pic:pic>
              </a:graphicData>
            </a:graphic>
            <wp14:sizeRelH relativeFrom="margin">
              <wp14:pctWidth>0</wp14:pctWidth>
            </wp14:sizeRelH>
            <wp14:sizeRelV relativeFrom="margin">
              <wp14:pctHeight>0</wp14:pctHeight>
            </wp14:sizeRelV>
          </wp:anchor>
        </w:drawing>
      </w:r>
      <w:r w:rsidR="001B4416">
        <w:rPr>
          <w:noProof/>
          <w:lang w:val="en-IN" w:eastAsia="en-IN"/>
        </w:rPr>
        <w:drawing>
          <wp:inline distT="0" distB="0" distL="0" distR="0" wp14:anchorId="61FD561C" wp14:editId="4EDD5181">
            <wp:extent cx="1061214" cy="1266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4684" cy="1282904"/>
                    </a:xfrm>
                    <a:prstGeom prst="rect">
                      <a:avLst/>
                    </a:prstGeom>
                  </pic:spPr>
                </pic:pic>
              </a:graphicData>
            </a:graphic>
          </wp:inline>
        </w:drawing>
      </w:r>
      <w:r w:rsidR="0082728B">
        <w:rPr>
          <w:sz w:val="32"/>
          <w:szCs w:val="32"/>
        </w:rPr>
        <w:tab/>
      </w:r>
      <w:r w:rsidR="0082728B">
        <w:rPr>
          <w:sz w:val="32"/>
          <w:szCs w:val="32"/>
        </w:rPr>
        <w:tab/>
      </w:r>
      <w:r w:rsidR="0082728B">
        <w:rPr>
          <w:sz w:val="32"/>
          <w:szCs w:val="32"/>
        </w:rPr>
        <w:tab/>
      </w:r>
      <w:r w:rsidR="0082728B">
        <w:rPr>
          <w:sz w:val="32"/>
          <w:szCs w:val="32"/>
        </w:rPr>
        <w:tab/>
      </w:r>
      <w:r w:rsidR="004A38B4">
        <w:rPr>
          <w:noProof/>
          <w:lang w:val="en-IN" w:eastAsia="en-IN"/>
        </w:rPr>
        <w:drawing>
          <wp:inline distT="0" distB="0" distL="0" distR="0" wp14:anchorId="16C009BB" wp14:editId="60421171">
            <wp:extent cx="235267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323975"/>
                    </a:xfrm>
                    <a:prstGeom prst="rect">
                      <a:avLst/>
                    </a:prstGeom>
                    <a:noFill/>
                    <a:ln>
                      <a:noFill/>
                    </a:ln>
                  </pic:spPr>
                </pic:pic>
              </a:graphicData>
            </a:graphic>
          </wp:inline>
        </w:drawing>
      </w:r>
      <w:r w:rsidR="0082728B">
        <w:rPr>
          <w:sz w:val="32"/>
          <w:szCs w:val="32"/>
        </w:rPr>
        <w:tab/>
      </w:r>
      <w:r w:rsidR="0082728B">
        <w:rPr>
          <w:sz w:val="32"/>
          <w:szCs w:val="32"/>
        </w:rPr>
        <w:tab/>
      </w:r>
      <w:r w:rsidR="005A30DB">
        <w:rPr>
          <w:sz w:val="32"/>
          <w:szCs w:val="32"/>
        </w:rPr>
        <w:t xml:space="preserve">    </w:t>
      </w:r>
    </w:p>
    <w:p w:rsidR="007237CB" w:rsidRPr="001B4416" w:rsidRDefault="004F3396" w:rsidP="00AE7E79">
      <w:pPr>
        <w:rPr>
          <w:b/>
          <w:sz w:val="22"/>
          <w:szCs w:val="22"/>
        </w:rPr>
      </w:pPr>
      <w:r>
        <w:rPr>
          <w:noProof/>
          <w:sz w:val="44"/>
          <w:szCs w:val="44"/>
          <w:u w:val="single"/>
          <w:lang w:val="en-IN" w:eastAsia="en-IN"/>
        </w:rPr>
        <mc:AlternateContent>
          <mc:Choice Requires="wps">
            <w:drawing>
              <wp:anchor distT="0" distB="0" distL="0" distR="0" simplePos="0" relativeHeight="2" behindDoc="0" locked="0" layoutInCell="1" allowOverlap="1" wp14:anchorId="761B4D16" wp14:editId="10693D55">
                <wp:simplePos x="0" y="0"/>
                <wp:positionH relativeFrom="margin">
                  <wp:align>center</wp:align>
                </wp:positionH>
                <wp:positionV relativeFrom="paragraph">
                  <wp:posOffset>91440</wp:posOffset>
                </wp:positionV>
                <wp:extent cx="6677025" cy="104775"/>
                <wp:effectExtent l="19050" t="19050" r="47625" b="47625"/>
                <wp:wrapNone/>
                <wp:docPr id="10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4775"/>
                        </a:xfrm>
                        <a:prstGeom prst="flowChartProcess">
                          <a:avLst/>
                        </a:prstGeom>
                        <a:solidFill>
                          <a:srgbClr val="FFFFFF"/>
                        </a:solidFill>
                        <a:ln w="63500" cap="flat" cmpd="thickThin">
                          <a:solidFill>
                            <a:srgbClr val="000000"/>
                          </a:solidFill>
                          <a:prstDash val="solid"/>
                          <a:miter/>
                          <a:headEnd/>
                          <a:tailEnd/>
                        </a:ln>
                      </wps:spPr>
                      <wps:bodyPr>
                        <a:prstTxWarp prst="textNoShape">
                          <a:avLst/>
                        </a:prstTxWarp>
                      </wps:bodyPr>
                    </wps:wsp>
                  </a:graphicData>
                </a:graphic>
              </wp:anchor>
            </w:drawing>
          </mc:Choice>
          <mc:Fallback>
            <w:pict>
              <v:shapetype w14:anchorId="7071C31C" id="_x0000_t109" coordsize="21600,21600" o:spt="109" path="m,l,21600r21600,l21600,xe">
                <v:stroke joinstyle="miter"/>
                <v:path gradientshapeok="t" o:connecttype="rect"/>
              </v:shapetype>
              <v:shape id="AutoShape 2" o:spid="_x0000_s1026" type="#_x0000_t109" style="position:absolute;margin-left:0;margin-top:7.2pt;width:525.75pt;height:8.25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" strokeweight="5pt">
                <v:stroke linestyle="thickThin"/>
                <v:path arrowok="t"/>
                <w10:wrap anchorx="margin"/>
              </v:shape>
            </w:pict>
          </mc:Fallback>
        </mc:AlternateContent>
      </w:r>
      <w:r w:rsidR="007237CB">
        <w:rPr>
          <w:b/>
          <w:sz w:val="22"/>
          <w:szCs w:val="22"/>
        </w:rPr>
        <w:t xml:space="preserve">                                                                     </w:t>
      </w:r>
      <w:r w:rsidR="007237CB">
        <w:rPr>
          <w:sz w:val="40"/>
          <w:szCs w:val="40"/>
        </w:rPr>
        <w:t xml:space="preserve">                                                </w:t>
      </w:r>
    </w:p>
    <w:p w:rsidR="00D26788" w:rsidRPr="00AE7E79" w:rsidRDefault="00202120" w:rsidP="00AE7E79">
      <w:pPr>
        <w:rPr>
          <w:sz w:val="40"/>
          <w:szCs w:val="40"/>
        </w:rPr>
      </w:pPr>
      <w:r>
        <w:rPr>
          <w:noProof/>
          <w:lang w:val="en-IN" w:eastAsia="en-IN"/>
        </w:rPr>
        <w:drawing>
          <wp:inline distT="0" distB="0" distL="0" distR="0" wp14:anchorId="50041C5A" wp14:editId="48C09411">
            <wp:extent cx="108585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5850" cy="85725"/>
                    </a:xfrm>
                    <a:prstGeom prst="rect">
                      <a:avLst/>
                    </a:prstGeom>
                  </pic:spPr>
                </pic:pic>
              </a:graphicData>
            </a:graphic>
          </wp:inline>
        </w:drawing>
      </w:r>
    </w:p>
    <w:p w:rsidR="000A640F" w:rsidRDefault="0082728B">
      <w:pPr>
        <w:pStyle w:val="Default"/>
        <w:ind w:firstLine="720"/>
        <w:rPr>
          <w:sz w:val="26"/>
          <w:szCs w:val="26"/>
        </w:rPr>
      </w:pPr>
      <w:r>
        <w:rPr>
          <w:sz w:val="26"/>
          <w:szCs w:val="26"/>
        </w:rPr>
        <w:t xml:space="preserve">A highly competent and organized systems administrator with experience of software procurement, installation, administration &amp; compatibility. Possessing a proven ability to assist with the day-to-day running of an IT department and its business IT systems. Extensive knowledge of monitoring and controlling data security within guidelines to ensure compliance and report on possible improvements. Well mannered, articulate and able to act as point of contact for colleagues and external clients. </w:t>
      </w:r>
    </w:p>
    <w:p w:rsidR="000A640F" w:rsidRDefault="0082728B">
      <w:pPr>
        <w:ind w:firstLine="720"/>
        <w:rPr>
          <w:sz w:val="26"/>
          <w:szCs w:val="26"/>
        </w:rPr>
      </w:pPr>
      <w:r>
        <w:rPr>
          <w:sz w:val="26"/>
          <w:szCs w:val="26"/>
        </w:rPr>
        <w:t>Looking for a s</w:t>
      </w:r>
      <w:r w:rsidR="00E73BD2">
        <w:rPr>
          <w:sz w:val="26"/>
          <w:szCs w:val="26"/>
        </w:rPr>
        <w:t>uitable IT</w:t>
      </w:r>
      <w:r>
        <w:rPr>
          <w:sz w:val="26"/>
          <w:szCs w:val="26"/>
        </w:rPr>
        <w:t xml:space="preserve"> admin</w:t>
      </w:r>
      <w:r w:rsidR="00E73BD2">
        <w:rPr>
          <w:sz w:val="26"/>
          <w:szCs w:val="26"/>
        </w:rPr>
        <w:t>istrator</w:t>
      </w:r>
      <w:r>
        <w:rPr>
          <w:sz w:val="26"/>
          <w:szCs w:val="26"/>
        </w:rPr>
        <w:t xml:space="preserve"> position with an exciting, innovative and ambitious company that offers room for progression.</w:t>
      </w:r>
    </w:p>
    <w:p w:rsidR="000A640F" w:rsidRDefault="0082728B" w:rsidP="00104F63">
      <w:pPr>
        <w:rPr>
          <w:b/>
          <w:sz w:val="28"/>
          <w:szCs w:val="28"/>
        </w:rPr>
      </w:pPr>
      <w:r>
        <w:rPr>
          <w:i/>
          <w:sz w:val="26"/>
          <w:szCs w:val="26"/>
        </w:rPr>
        <w:tab/>
      </w:r>
      <w:r>
        <w:rPr>
          <w:i/>
          <w:sz w:val="26"/>
          <w:szCs w:val="26"/>
        </w:rPr>
        <w:tab/>
        <w:t xml:space="preserve">                </w:t>
      </w:r>
      <w:r>
        <w:rPr>
          <w:i/>
          <w:sz w:val="26"/>
          <w:szCs w:val="26"/>
        </w:rPr>
        <w:tab/>
      </w:r>
      <w:r>
        <w:rPr>
          <w:i/>
          <w:sz w:val="26"/>
          <w:szCs w:val="26"/>
        </w:rPr>
        <w:tab/>
      </w:r>
      <w:r>
        <w:rPr>
          <w:i/>
          <w:sz w:val="26"/>
          <w:szCs w:val="26"/>
        </w:rPr>
        <w:tab/>
      </w:r>
      <w:r>
        <w:rPr>
          <w:i/>
          <w:sz w:val="26"/>
          <w:szCs w:val="26"/>
        </w:rPr>
        <w:tab/>
      </w:r>
      <w:r>
        <w:rPr>
          <w:i/>
          <w:sz w:val="26"/>
          <w:szCs w:val="26"/>
        </w:rPr>
        <w:tab/>
        <w:t xml:space="preserve">    </w:t>
      </w:r>
    </w:p>
    <w:p w:rsidR="000A640F" w:rsidRPr="00202120" w:rsidRDefault="0082728B">
      <w:pPr>
        <w:rPr>
          <w:b/>
          <w:i/>
          <w:sz w:val="28"/>
          <w:szCs w:val="28"/>
        </w:rPr>
      </w:pPr>
      <w:r w:rsidRPr="00202120">
        <w:rPr>
          <w:b/>
          <w:sz w:val="28"/>
          <w:szCs w:val="28"/>
          <w:u w:val="single"/>
        </w:rPr>
        <w:t>Work Experience:</w:t>
      </w:r>
    </w:p>
    <w:p w:rsidR="000A640F" w:rsidRDefault="000A640F">
      <w:pPr>
        <w:ind w:firstLine="720"/>
        <w:rPr>
          <w:i/>
          <w:sz w:val="26"/>
          <w:szCs w:val="26"/>
        </w:rPr>
      </w:pPr>
    </w:p>
    <w:tbl>
      <w:tblPr>
        <w:tblStyle w:val="TableGrid"/>
        <w:tblW w:w="0" w:type="auto"/>
        <w:tblLook w:val="04A0" w:firstRow="1" w:lastRow="0" w:firstColumn="1" w:lastColumn="0" w:noHBand="0" w:noVBand="1"/>
      </w:tblPr>
      <w:tblGrid>
        <w:gridCol w:w="1800"/>
        <w:gridCol w:w="1835"/>
        <w:gridCol w:w="2000"/>
        <w:gridCol w:w="1878"/>
        <w:gridCol w:w="2082"/>
      </w:tblGrid>
      <w:tr w:rsidR="000A640F" w:rsidTr="00A93182">
        <w:tc>
          <w:tcPr>
            <w:tcW w:w="1803" w:type="dxa"/>
          </w:tcPr>
          <w:p w:rsidR="000A640F" w:rsidRPr="007666E5" w:rsidRDefault="0082728B">
            <w:pPr>
              <w:rPr>
                <w:rFonts w:ascii="Arial Black" w:hAnsi="Arial Black"/>
                <w:sz w:val="26"/>
                <w:szCs w:val="26"/>
              </w:rPr>
            </w:pPr>
            <w:r w:rsidRPr="007666E5">
              <w:rPr>
                <w:rFonts w:ascii="Arial Black" w:hAnsi="Arial Black"/>
                <w:sz w:val="26"/>
                <w:szCs w:val="26"/>
              </w:rPr>
              <w:t>Company</w:t>
            </w:r>
          </w:p>
        </w:tc>
        <w:tc>
          <w:tcPr>
            <w:tcW w:w="1835" w:type="dxa"/>
          </w:tcPr>
          <w:p w:rsidR="000A640F" w:rsidRPr="007666E5" w:rsidRDefault="0082728B">
            <w:pPr>
              <w:rPr>
                <w:rFonts w:ascii="Arial Black" w:hAnsi="Arial Black"/>
                <w:sz w:val="26"/>
                <w:szCs w:val="26"/>
              </w:rPr>
            </w:pPr>
            <w:r w:rsidRPr="007666E5">
              <w:rPr>
                <w:rFonts w:ascii="Arial Black" w:hAnsi="Arial Black"/>
                <w:sz w:val="26"/>
                <w:szCs w:val="26"/>
              </w:rPr>
              <w:t xml:space="preserve">Client </w:t>
            </w:r>
          </w:p>
        </w:tc>
        <w:tc>
          <w:tcPr>
            <w:tcW w:w="2001" w:type="dxa"/>
          </w:tcPr>
          <w:p w:rsidR="000A640F" w:rsidRPr="007666E5" w:rsidRDefault="0082728B">
            <w:pPr>
              <w:rPr>
                <w:rFonts w:ascii="Arial Black" w:hAnsi="Arial Black"/>
                <w:sz w:val="26"/>
                <w:szCs w:val="26"/>
              </w:rPr>
            </w:pPr>
            <w:r w:rsidRPr="007666E5">
              <w:rPr>
                <w:rFonts w:ascii="Arial Black" w:hAnsi="Arial Black"/>
                <w:sz w:val="26"/>
                <w:szCs w:val="26"/>
              </w:rPr>
              <w:t>Designation</w:t>
            </w:r>
          </w:p>
        </w:tc>
        <w:tc>
          <w:tcPr>
            <w:tcW w:w="1869" w:type="dxa"/>
          </w:tcPr>
          <w:p w:rsidR="000A640F" w:rsidRPr="007666E5" w:rsidRDefault="0082728B">
            <w:pPr>
              <w:rPr>
                <w:rFonts w:ascii="Arial Black" w:hAnsi="Arial Black"/>
                <w:sz w:val="26"/>
                <w:szCs w:val="26"/>
              </w:rPr>
            </w:pPr>
            <w:r w:rsidRPr="007666E5">
              <w:rPr>
                <w:rFonts w:ascii="Arial Black" w:hAnsi="Arial Black"/>
                <w:sz w:val="26"/>
                <w:szCs w:val="26"/>
              </w:rPr>
              <w:t>Location</w:t>
            </w:r>
          </w:p>
        </w:tc>
        <w:tc>
          <w:tcPr>
            <w:tcW w:w="2087" w:type="dxa"/>
          </w:tcPr>
          <w:p w:rsidR="000A640F" w:rsidRPr="007666E5" w:rsidRDefault="0082728B">
            <w:pPr>
              <w:rPr>
                <w:rFonts w:ascii="Arial Black" w:hAnsi="Arial Black"/>
                <w:sz w:val="26"/>
                <w:szCs w:val="26"/>
              </w:rPr>
            </w:pPr>
            <w:r w:rsidRPr="007666E5">
              <w:rPr>
                <w:rFonts w:ascii="Arial Black" w:hAnsi="Arial Black"/>
                <w:sz w:val="26"/>
                <w:szCs w:val="26"/>
              </w:rPr>
              <w:t>Duration</w:t>
            </w:r>
          </w:p>
        </w:tc>
      </w:tr>
      <w:tr w:rsidR="000A640F" w:rsidTr="00A93182">
        <w:trPr>
          <w:trHeight w:val="677"/>
        </w:trPr>
        <w:tc>
          <w:tcPr>
            <w:tcW w:w="1803" w:type="dxa"/>
          </w:tcPr>
          <w:p w:rsidR="000A640F" w:rsidRPr="00A93182" w:rsidRDefault="0082728B">
            <w:pPr>
              <w:rPr>
                <w:rFonts w:ascii="Arial" w:hAnsi="Arial" w:cs="Arial"/>
                <w:b/>
                <w:sz w:val="26"/>
                <w:szCs w:val="26"/>
              </w:rPr>
            </w:pPr>
            <w:r w:rsidRPr="00A93182">
              <w:rPr>
                <w:rFonts w:ascii="Arial" w:hAnsi="Arial" w:cs="Arial"/>
                <w:b/>
                <w:sz w:val="26"/>
                <w:szCs w:val="26"/>
              </w:rPr>
              <w:t>Kaizen IT service pvt ltd</w:t>
            </w:r>
          </w:p>
        </w:tc>
        <w:tc>
          <w:tcPr>
            <w:tcW w:w="1835" w:type="dxa"/>
          </w:tcPr>
          <w:p w:rsidR="000A640F" w:rsidRPr="00A93182" w:rsidRDefault="0082728B">
            <w:pPr>
              <w:rPr>
                <w:rFonts w:ascii="Arial" w:hAnsi="Arial" w:cs="Arial"/>
                <w:b/>
                <w:sz w:val="26"/>
                <w:szCs w:val="26"/>
              </w:rPr>
            </w:pPr>
            <w:r w:rsidRPr="00A93182">
              <w:rPr>
                <w:rFonts w:ascii="Arial" w:hAnsi="Arial" w:cs="Arial"/>
                <w:b/>
                <w:sz w:val="26"/>
                <w:szCs w:val="26"/>
              </w:rPr>
              <w:t>Incometax Office</w:t>
            </w:r>
          </w:p>
        </w:tc>
        <w:tc>
          <w:tcPr>
            <w:tcW w:w="2001" w:type="dxa"/>
          </w:tcPr>
          <w:p w:rsidR="000A640F" w:rsidRPr="00A93182" w:rsidRDefault="0082728B">
            <w:pPr>
              <w:rPr>
                <w:rFonts w:ascii="Arial" w:hAnsi="Arial" w:cs="Arial"/>
                <w:b/>
                <w:sz w:val="26"/>
                <w:szCs w:val="26"/>
              </w:rPr>
            </w:pPr>
            <w:r w:rsidRPr="00A93182">
              <w:rPr>
                <w:rFonts w:ascii="Arial" w:hAnsi="Arial" w:cs="Arial"/>
                <w:b/>
                <w:sz w:val="26"/>
                <w:szCs w:val="26"/>
              </w:rPr>
              <w:t>FMS Engineer</w:t>
            </w:r>
          </w:p>
        </w:tc>
        <w:tc>
          <w:tcPr>
            <w:tcW w:w="1869" w:type="dxa"/>
          </w:tcPr>
          <w:p w:rsidR="000A640F" w:rsidRPr="00A93182" w:rsidRDefault="0082728B">
            <w:pPr>
              <w:rPr>
                <w:rFonts w:ascii="Arial" w:hAnsi="Arial" w:cs="Arial"/>
                <w:b/>
                <w:sz w:val="26"/>
                <w:szCs w:val="26"/>
              </w:rPr>
            </w:pPr>
            <w:r w:rsidRPr="00A93182">
              <w:rPr>
                <w:rFonts w:ascii="Arial" w:hAnsi="Arial" w:cs="Arial"/>
                <w:b/>
                <w:sz w:val="26"/>
                <w:szCs w:val="26"/>
              </w:rPr>
              <w:t>Ahmedabad</w:t>
            </w:r>
          </w:p>
        </w:tc>
        <w:tc>
          <w:tcPr>
            <w:tcW w:w="2087" w:type="dxa"/>
          </w:tcPr>
          <w:p w:rsidR="000A640F" w:rsidRPr="00A93182" w:rsidRDefault="0082728B">
            <w:pPr>
              <w:rPr>
                <w:rFonts w:ascii="Arial" w:hAnsi="Arial" w:cs="Arial"/>
                <w:b/>
                <w:sz w:val="26"/>
                <w:szCs w:val="26"/>
              </w:rPr>
            </w:pPr>
            <w:r w:rsidRPr="00A93182">
              <w:rPr>
                <w:rFonts w:ascii="Arial" w:hAnsi="Arial" w:cs="Arial"/>
                <w:b/>
                <w:sz w:val="26"/>
                <w:szCs w:val="26"/>
              </w:rPr>
              <w:t>12/</w:t>
            </w:r>
            <w:r w:rsidR="00202120" w:rsidRPr="00A93182">
              <w:rPr>
                <w:rFonts w:ascii="Arial" w:hAnsi="Arial" w:cs="Arial"/>
                <w:b/>
                <w:sz w:val="26"/>
                <w:szCs w:val="26"/>
              </w:rPr>
              <w:t>Jan</w:t>
            </w:r>
            <w:r w:rsidRPr="00A93182">
              <w:rPr>
                <w:rFonts w:ascii="Arial" w:hAnsi="Arial" w:cs="Arial"/>
                <w:b/>
                <w:sz w:val="26"/>
                <w:szCs w:val="26"/>
              </w:rPr>
              <w:t>/15 to 24/Sep/16</w:t>
            </w:r>
          </w:p>
        </w:tc>
      </w:tr>
      <w:tr w:rsidR="000A640F" w:rsidTr="00A93182">
        <w:tc>
          <w:tcPr>
            <w:tcW w:w="1803" w:type="dxa"/>
          </w:tcPr>
          <w:p w:rsidR="000A640F" w:rsidRPr="00A93182" w:rsidRDefault="0082728B">
            <w:pPr>
              <w:rPr>
                <w:rFonts w:ascii="Arial" w:hAnsi="Arial" w:cs="Arial"/>
                <w:b/>
                <w:sz w:val="26"/>
                <w:szCs w:val="26"/>
              </w:rPr>
            </w:pPr>
            <w:r w:rsidRPr="00A93182">
              <w:rPr>
                <w:rFonts w:ascii="Arial" w:hAnsi="Arial" w:cs="Arial"/>
                <w:b/>
                <w:sz w:val="26"/>
                <w:szCs w:val="26"/>
              </w:rPr>
              <w:t>Dixit Infotech pvt ltd</w:t>
            </w:r>
          </w:p>
        </w:tc>
        <w:tc>
          <w:tcPr>
            <w:tcW w:w="1835" w:type="dxa"/>
          </w:tcPr>
          <w:p w:rsidR="000A640F" w:rsidRPr="00A93182" w:rsidRDefault="0082728B">
            <w:pPr>
              <w:rPr>
                <w:rFonts w:ascii="Arial" w:hAnsi="Arial" w:cs="Arial"/>
                <w:b/>
                <w:sz w:val="26"/>
                <w:szCs w:val="26"/>
              </w:rPr>
            </w:pPr>
            <w:r w:rsidRPr="00A93182">
              <w:rPr>
                <w:rFonts w:ascii="Arial" w:hAnsi="Arial" w:cs="Arial"/>
                <w:b/>
                <w:sz w:val="26"/>
                <w:szCs w:val="26"/>
              </w:rPr>
              <w:t>Reliance Industries</w:t>
            </w:r>
          </w:p>
        </w:tc>
        <w:tc>
          <w:tcPr>
            <w:tcW w:w="2001" w:type="dxa"/>
          </w:tcPr>
          <w:p w:rsidR="000A640F" w:rsidRPr="00A93182" w:rsidRDefault="0082728B">
            <w:pPr>
              <w:rPr>
                <w:rFonts w:ascii="Arial" w:hAnsi="Arial" w:cs="Arial"/>
                <w:b/>
                <w:sz w:val="26"/>
                <w:szCs w:val="26"/>
              </w:rPr>
            </w:pPr>
            <w:r w:rsidRPr="00A93182">
              <w:rPr>
                <w:rFonts w:ascii="Arial" w:hAnsi="Arial" w:cs="Arial"/>
                <w:b/>
                <w:sz w:val="26"/>
                <w:szCs w:val="26"/>
              </w:rPr>
              <w:t>Service Desk Engineer</w:t>
            </w:r>
          </w:p>
        </w:tc>
        <w:tc>
          <w:tcPr>
            <w:tcW w:w="1869" w:type="dxa"/>
          </w:tcPr>
          <w:p w:rsidR="000A640F" w:rsidRDefault="0082728B">
            <w:pPr>
              <w:rPr>
                <w:rFonts w:ascii="Arial" w:hAnsi="Arial" w:cs="Arial"/>
                <w:b/>
                <w:sz w:val="26"/>
                <w:szCs w:val="26"/>
              </w:rPr>
            </w:pPr>
            <w:r w:rsidRPr="00A93182">
              <w:rPr>
                <w:rFonts w:ascii="Arial" w:hAnsi="Arial" w:cs="Arial"/>
                <w:b/>
                <w:sz w:val="26"/>
                <w:szCs w:val="26"/>
              </w:rPr>
              <w:t>Dahej</w:t>
            </w:r>
          </w:p>
          <w:p w:rsidR="00A93182" w:rsidRPr="00A93182" w:rsidRDefault="00A93182">
            <w:pPr>
              <w:rPr>
                <w:rFonts w:ascii="Arial" w:hAnsi="Arial" w:cs="Arial"/>
                <w:b/>
                <w:sz w:val="26"/>
                <w:szCs w:val="26"/>
              </w:rPr>
            </w:pPr>
            <w:r>
              <w:rPr>
                <w:rFonts w:ascii="Arial" w:hAnsi="Arial" w:cs="Arial"/>
                <w:b/>
                <w:sz w:val="26"/>
                <w:szCs w:val="26"/>
              </w:rPr>
              <w:t>(Bharuch)</w:t>
            </w:r>
          </w:p>
        </w:tc>
        <w:tc>
          <w:tcPr>
            <w:tcW w:w="2087" w:type="dxa"/>
          </w:tcPr>
          <w:p w:rsidR="000A640F" w:rsidRPr="00A93182" w:rsidRDefault="0082728B">
            <w:pPr>
              <w:rPr>
                <w:rFonts w:ascii="Arial" w:hAnsi="Arial" w:cs="Arial"/>
                <w:b/>
                <w:sz w:val="26"/>
                <w:szCs w:val="26"/>
              </w:rPr>
            </w:pPr>
            <w:r w:rsidRPr="00A93182">
              <w:rPr>
                <w:rFonts w:ascii="Arial" w:hAnsi="Arial" w:cs="Arial"/>
                <w:b/>
                <w:sz w:val="26"/>
                <w:szCs w:val="26"/>
              </w:rPr>
              <w:t>01/Oct/16 to 11/March/17</w:t>
            </w:r>
          </w:p>
        </w:tc>
      </w:tr>
      <w:tr w:rsidR="000A640F" w:rsidTr="00A93182">
        <w:tc>
          <w:tcPr>
            <w:tcW w:w="1803" w:type="dxa"/>
          </w:tcPr>
          <w:p w:rsidR="000A640F" w:rsidRPr="00A93182" w:rsidRDefault="0082728B">
            <w:pPr>
              <w:rPr>
                <w:rFonts w:ascii="Arial" w:hAnsi="Arial" w:cs="Arial"/>
                <w:b/>
                <w:sz w:val="26"/>
                <w:szCs w:val="26"/>
              </w:rPr>
            </w:pPr>
            <w:r w:rsidRPr="00A93182">
              <w:rPr>
                <w:rFonts w:ascii="Arial" w:hAnsi="Arial" w:cs="Arial"/>
                <w:b/>
                <w:sz w:val="26"/>
                <w:szCs w:val="26"/>
              </w:rPr>
              <w:t>Tech Mahindra ltd</w:t>
            </w:r>
          </w:p>
        </w:tc>
        <w:tc>
          <w:tcPr>
            <w:tcW w:w="1835" w:type="dxa"/>
          </w:tcPr>
          <w:p w:rsidR="000A640F" w:rsidRPr="00A93182" w:rsidRDefault="0082728B">
            <w:pPr>
              <w:rPr>
                <w:rFonts w:ascii="Arial" w:hAnsi="Arial" w:cs="Arial"/>
                <w:b/>
                <w:sz w:val="26"/>
                <w:szCs w:val="26"/>
              </w:rPr>
            </w:pPr>
            <w:r w:rsidRPr="00A93182">
              <w:rPr>
                <w:rFonts w:ascii="Arial" w:hAnsi="Arial" w:cs="Arial"/>
                <w:b/>
                <w:sz w:val="26"/>
                <w:szCs w:val="26"/>
              </w:rPr>
              <w:t xml:space="preserve">NuFuture Group India </w:t>
            </w:r>
          </w:p>
        </w:tc>
        <w:tc>
          <w:tcPr>
            <w:tcW w:w="2001" w:type="dxa"/>
          </w:tcPr>
          <w:p w:rsidR="000A640F" w:rsidRPr="00A93182" w:rsidRDefault="0082728B">
            <w:pPr>
              <w:rPr>
                <w:rFonts w:ascii="Arial" w:hAnsi="Arial" w:cs="Arial"/>
                <w:b/>
                <w:sz w:val="26"/>
                <w:szCs w:val="26"/>
              </w:rPr>
            </w:pPr>
            <w:r w:rsidRPr="00A93182">
              <w:rPr>
                <w:rFonts w:ascii="Arial" w:hAnsi="Arial" w:cs="Arial"/>
                <w:b/>
                <w:sz w:val="26"/>
                <w:szCs w:val="26"/>
              </w:rPr>
              <w:t>Associate Analyst</w:t>
            </w:r>
          </w:p>
        </w:tc>
        <w:tc>
          <w:tcPr>
            <w:tcW w:w="1869" w:type="dxa"/>
          </w:tcPr>
          <w:p w:rsidR="000A640F" w:rsidRPr="00A93182" w:rsidRDefault="0082728B">
            <w:pPr>
              <w:rPr>
                <w:rFonts w:ascii="Arial" w:hAnsi="Arial" w:cs="Arial"/>
                <w:b/>
                <w:sz w:val="26"/>
                <w:szCs w:val="26"/>
              </w:rPr>
            </w:pPr>
            <w:r w:rsidRPr="00A93182">
              <w:rPr>
                <w:rFonts w:ascii="Arial" w:hAnsi="Arial" w:cs="Arial"/>
                <w:b/>
                <w:sz w:val="26"/>
                <w:szCs w:val="26"/>
              </w:rPr>
              <w:t>Ahmedabad</w:t>
            </w:r>
          </w:p>
        </w:tc>
        <w:tc>
          <w:tcPr>
            <w:tcW w:w="2087" w:type="dxa"/>
          </w:tcPr>
          <w:p w:rsidR="000A640F" w:rsidRPr="00A93182" w:rsidRDefault="0082728B">
            <w:pPr>
              <w:rPr>
                <w:rFonts w:ascii="Arial" w:hAnsi="Arial" w:cs="Arial"/>
                <w:b/>
                <w:i/>
                <w:sz w:val="26"/>
                <w:szCs w:val="26"/>
              </w:rPr>
            </w:pPr>
            <w:r w:rsidRPr="00A93182">
              <w:rPr>
                <w:rFonts w:ascii="Arial" w:hAnsi="Arial" w:cs="Arial"/>
                <w:b/>
                <w:sz w:val="26"/>
                <w:szCs w:val="26"/>
              </w:rPr>
              <w:t>20/Nov/17 to 29/Aug/19</w:t>
            </w:r>
          </w:p>
        </w:tc>
      </w:tr>
      <w:tr w:rsidR="000A640F" w:rsidTr="00A93182">
        <w:tc>
          <w:tcPr>
            <w:tcW w:w="1803" w:type="dxa"/>
          </w:tcPr>
          <w:p w:rsidR="000A640F" w:rsidRPr="00A93182" w:rsidRDefault="0082728B">
            <w:pPr>
              <w:rPr>
                <w:rFonts w:ascii="Arial" w:hAnsi="Arial" w:cs="Arial"/>
                <w:b/>
                <w:sz w:val="26"/>
                <w:szCs w:val="26"/>
              </w:rPr>
            </w:pPr>
            <w:r w:rsidRPr="00A93182">
              <w:rPr>
                <w:rFonts w:ascii="Arial" w:hAnsi="Arial" w:cs="Arial"/>
                <w:b/>
                <w:sz w:val="26"/>
                <w:szCs w:val="26"/>
              </w:rPr>
              <w:t>BeekayIT NetSec solution pvt ltd</w:t>
            </w:r>
          </w:p>
        </w:tc>
        <w:tc>
          <w:tcPr>
            <w:tcW w:w="1835" w:type="dxa"/>
          </w:tcPr>
          <w:p w:rsidR="000A640F" w:rsidRPr="00A93182" w:rsidRDefault="0082728B">
            <w:pPr>
              <w:rPr>
                <w:rFonts w:ascii="Arial" w:hAnsi="Arial" w:cs="Arial"/>
                <w:b/>
                <w:sz w:val="26"/>
                <w:szCs w:val="26"/>
              </w:rPr>
            </w:pPr>
            <w:r w:rsidRPr="00A93182">
              <w:rPr>
                <w:rFonts w:ascii="Arial" w:hAnsi="Arial" w:cs="Arial"/>
                <w:b/>
                <w:sz w:val="26"/>
                <w:szCs w:val="26"/>
              </w:rPr>
              <w:t>Cera Sanitaryware</w:t>
            </w:r>
          </w:p>
        </w:tc>
        <w:tc>
          <w:tcPr>
            <w:tcW w:w="2001" w:type="dxa"/>
          </w:tcPr>
          <w:p w:rsidR="000A640F" w:rsidRPr="00A93182" w:rsidRDefault="0082728B">
            <w:pPr>
              <w:rPr>
                <w:rFonts w:ascii="Arial" w:hAnsi="Arial" w:cs="Arial"/>
                <w:b/>
                <w:sz w:val="26"/>
                <w:szCs w:val="26"/>
              </w:rPr>
            </w:pPr>
            <w:r w:rsidRPr="00A93182">
              <w:rPr>
                <w:rFonts w:ascii="Arial" w:hAnsi="Arial" w:cs="Arial"/>
                <w:b/>
                <w:sz w:val="26"/>
                <w:szCs w:val="26"/>
              </w:rPr>
              <w:t xml:space="preserve">Desktop Support L2 Engineer </w:t>
            </w:r>
          </w:p>
        </w:tc>
        <w:tc>
          <w:tcPr>
            <w:tcW w:w="1869" w:type="dxa"/>
          </w:tcPr>
          <w:p w:rsidR="000A640F" w:rsidRPr="00A93182" w:rsidRDefault="0082728B">
            <w:pPr>
              <w:rPr>
                <w:rFonts w:ascii="Arial" w:hAnsi="Arial" w:cs="Arial"/>
                <w:b/>
                <w:sz w:val="26"/>
                <w:szCs w:val="26"/>
              </w:rPr>
            </w:pPr>
            <w:r w:rsidRPr="00A93182">
              <w:rPr>
                <w:rFonts w:ascii="Arial" w:hAnsi="Arial" w:cs="Arial"/>
                <w:b/>
                <w:sz w:val="26"/>
                <w:szCs w:val="26"/>
              </w:rPr>
              <w:t>Kadi</w:t>
            </w:r>
          </w:p>
        </w:tc>
        <w:tc>
          <w:tcPr>
            <w:tcW w:w="2087" w:type="dxa"/>
          </w:tcPr>
          <w:p w:rsidR="000A640F" w:rsidRPr="00A93182" w:rsidRDefault="0082728B">
            <w:pPr>
              <w:rPr>
                <w:rFonts w:ascii="Arial" w:hAnsi="Arial" w:cs="Arial"/>
                <w:b/>
                <w:i/>
                <w:sz w:val="26"/>
                <w:szCs w:val="26"/>
              </w:rPr>
            </w:pPr>
            <w:r w:rsidRPr="00A93182">
              <w:rPr>
                <w:rFonts w:ascii="Arial" w:hAnsi="Arial" w:cs="Arial"/>
                <w:b/>
                <w:sz w:val="26"/>
                <w:szCs w:val="26"/>
              </w:rPr>
              <w:t>11/Dec/19 to 31/May/20</w:t>
            </w:r>
          </w:p>
        </w:tc>
      </w:tr>
      <w:tr w:rsidR="000A640F" w:rsidTr="00A93182">
        <w:trPr>
          <w:trHeight w:val="827"/>
        </w:trPr>
        <w:tc>
          <w:tcPr>
            <w:tcW w:w="1803" w:type="dxa"/>
          </w:tcPr>
          <w:p w:rsidR="000A640F" w:rsidRPr="00A93182" w:rsidRDefault="0082728B">
            <w:pPr>
              <w:rPr>
                <w:rFonts w:ascii="Arial" w:hAnsi="Arial" w:cs="Arial"/>
                <w:b/>
                <w:sz w:val="26"/>
                <w:szCs w:val="26"/>
              </w:rPr>
            </w:pPr>
            <w:r w:rsidRPr="00A93182">
              <w:rPr>
                <w:rFonts w:ascii="Arial" w:hAnsi="Arial" w:cs="Arial"/>
                <w:b/>
                <w:sz w:val="26"/>
                <w:szCs w:val="26"/>
              </w:rPr>
              <w:t>Net Connect pvt ltd</w:t>
            </w:r>
          </w:p>
        </w:tc>
        <w:tc>
          <w:tcPr>
            <w:tcW w:w="1835" w:type="dxa"/>
          </w:tcPr>
          <w:p w:rsidR="000A640F" w:rsidRPr="00A93182" w:rsidRDefault="0082728B">
            <w:pPr>
              <w:rPr>
                <w:rFonts w:ascii="Arial" w:hAnsi="Arial" w:cs="Arial"/>
                <w:b/>
                <w:sz w:val="26"/>
                <w:szCs w:val="26"/>
              </w:rPr>
            </w:pPr>
            <w:r w:rsidRPr="00A93182">
              <w:rPr>
                <w:rFonts w:ascii="Arial" w:hAnsi="Arial" w:cs="Arial"/>
                <w:b/>
                <w:sz w:val="26"/>
                <w:szCs w:val="26"/>
              </w:rPr>
              <w:t>Honda company</w:t>
            </w:r>
          </w:p>
        </w:tc>
        <w:tc>
          <w:tcPr>
            <w:tcW w:w="2001" w:type="dxa"/>
          </w:tcPr>
          <w:p w:rsidR="000A640F" w:rsidRPr="00A93182" w:rsidRDefault="0082728B">
            <w:pPr>
              <w:rPr>
                <w:rFonts w:ascii="Arial" w:hAnsi="Arial" w:cs="Arial"/>
                <w:b/>
                <w:sz w:val="26"/>
                <w:szCs w:val="26"/>
              </w:rPr>
            </w:pPr>
            <w:r w:rsidRPr="00A93182">
              <w:rPr>
                <w:rFonts w:ascii="Arial" w:hAnsi="Arial" w:cs="Arial"/>
                <w:b/>
                <w:sz w:val="26"/>
                <w:szCs w:val="26"/>
              </w:rPr>
              <w:t>Data Center Engineer</w:t>
            </w:r>
          </w:p>
        </w:tc>
        <w:tc>
          <w:tcPr>
            <w:tcW w:w="1869" w:type="dxa"/>
          </w:tcPr>
          <w:p w:rsidR="00A93182" w:rsidRDefault="0082728B">
            <w:pPr>
              <w:rPr>
                <w:rFonts w:ascii="Arial" w:hAnsi="Arial" w:cs="Arial"/>
                <w:b/>
                <w:sz w:val="26"/>
                <w:szCs w:val="26"/>
              </w:rPr>
            </w:pPr>
            <w:r w:rsidRPr="00A93182">
              <w:rPr>
                <w:rFonts w:ascii="Arial" w:hAnsi="Arial" w:cs="Arial"/>
                <w:b/>
                <w:sz w:val="26"/>
                <w:szCs w:val="26"/>
              </w:rPr>
              <w:t>Vithlapur</w:t>
            </w:r>
          </w:p>
          <w:p w:rsidR="00A93182" w:rsidRPr="00A93182" w:rsidRDefault="00A93182">
            <w:pPr>
              <w:rPr>
                <w:rFonts w:ascii="Arial" w:hAnsi="Arial" w:cs="Arial"/>
                <w:b/>
                <w:sz w:val="26"/>
                <w:szCs w:val="26"/>
              </w:rPr>
            </w:pPr>
            <w:r>
              <w:rPr>
                <w:rFonts w:ascii="Arial" w:hAnsi="Arial" w:cs="Arial"/>
                <w:b/>
                <w:sz w:val="26"/>
                <w:szCs w:val="26"/>
              </w:rPr>
              <w:t>(Ahmedabad)</w:t>
            </w:r>
          </w:p>
        </w:tc>
        <w:tc>
          <w:tcPr>
            <w:tcW w:w="2087" w:type="dxa"/>
          </w:tcPr>
          <w:p w:rsidR="000A640F" w:rsidRPr="00A93182" w:rsidRDefault="0082728B">
            <w:pPr>
              <w:rPr>
                <w:rFonts w:ascii="Arial" w:hAnsi="Arial" w:cs="Arial"/>
                <w:b/>
                <w:sz w:val="26"/>
                <w:szCs w:val="26"/>
              </w:rPr>
            </w:pPr>
            <w:r w:rsidRPr="00A93182">
              <w:rPr>
                <w:rFonts w:ascii="Arial" w:hAnsi="Arial" w:cs="Arial"/>
                <w:b/>
                <w:sz w:val="26"/>
                <w:szCs w:val="26"/>
              </w:rPr>
              <w:t>14/July/20 to Present</w:t>
            </w:r>
          </w:p>
        </w:tc>
      </w:tr>
    </w:tbl>
    <w:p w:rsidR="000A640F" w:rsidRDefault="000A640F" w:rsidP="00A93182">
      <w:pPr>
        <w:rPr>
          <w:b/>
          <w:bCs/>
        </w:rPr>
      </w:pPr>
    </w:p>
    <w:p w:rsidR="000A640F" w:rsidRPr="00AF1874" w:rsidRDefault="000A640F">
      <w:pPr>
        <w:rPr>
          <w:b/>
          <w:bCs/>
        </w:rPr>
      </w:pPr>
    </w:p>
    <w:p w:rsidR="004F3396" w:rsidRDefault="0082728B" w:rsidP="00AF1874">
      <w:pPr>
        <w:ind w:left="720"/>
        <w:rPr>
          <w:b/>
          <w:bCs/>
        </w:rPr>
      </w:pPr>
      <w:r w:rsidRPr="00AF1874">
        <w:rPr>
          <w:b/>
          <w:bCs/>
        </w:rPr>
        <w:t xml:space="preserve">    </w:t>
      </w:r>
    </w:p>
    <w:p w:rsidR="004F3396" w:rsidRDefault="004F3396" w:rsidP="00AF1874">
      <w:pPr>
        <w:ind w:left="720"/>
        <w:rPr>
          <w:b/>
          <w:bCs/>
        </w:rPr>
      </w:pPr>
    </w:p>
    <w:p w:rsidR="000A640F" w:rsidRDefault="0082728B" w:rsidP="004F3396">
      <w:pPr>
        <w:ind w:left="720"/>
        <w:rPr>
          <w:b/>
          <w:sz w:val="26"/>
          <w:szCs w:val="26"/>
          <w:u w:val="single"/>
        </w:rPr>
      </w:pPr>
      <w:r w:rsidRPr="00AF1874">
        <w:rPr>
          <w:b/>
          <w:bCs/>
        </w:rPr>
        <w:lastRenderedPageBreak/>
        <w:t xml:space="preserve">  </w:t>
      </w:r>
      <w:r w:rsidR="007666E5" w:rsidRPr="00122C67">
        <w:rPr>
          <w:b/>
          <w:sz w:val="26"/>
          <w:szCs w:val="26"/>
          <w:u w:val="single"/>
        </w:rPr>
        <w:t>Current Job</w:t>
      </w:r>
      <w:r w:rsidRPr="00122C67">
        <w:rPr>
          <w:b/>
          <w:sz w:val="26"/>
          <w:szCs w:val="26"/>
          <w:u w:val="single"/>
        </w:rPr>
        <w:t xml:space="preserve"> Duties:</w:t>
      </w:r>
    </w:p>
    <w:p w:rsidR="00AF5DD5" w:rsidRPr="004F3396" w:rsidRDefault="00AF5DD5" w:rsidP="004F3396">
      <w:pPr>
        <w:ind w:left="720"/>
        <w:rPr>
          <w:b/>
          <w:sz w:val="26"/>
          <w:szCs w:val="26"/>
          <w:u w:val="single"/>
        </w:rPr>
      </w:pPr>
    </w:p>
    <w:p w:rsidR="00FA4C7D" w:rsidRDefault="00FA4C7D">
      <w:pPr>
        <w:numPr>
          <w:ilvl w:val="0"/>
          <w:numId w:val="1"/>
        </w:numPr>
        <w:rPr>
          <w:sz w:val="26"/>
          <w:szCs w:val="26"/>
        </w:rPr>
      </w:pPr>
      <w:r>
        <w:rPr>
          <w:sz w:val="26"/>
          <w:szCs w:val="26"/>
        </w:rPr>
        <w:t>Handling 9 virtual server in VMware and 3 physical server</w:t>
      </w:r>
    </w:p>
    <w:p w:rsidR="007666E5" w:rsidRDefault="007666E5">
      <w:pPr>
        <w:numPr>
          <w:ilvl w:val="0"/>
          <w:numId w:val="1"/>
        </w:numPr>
        <w:rPr>
          <w:sz w:val="26"/>
          <w:szCs w:val="26"/>
        </w:rPr>
      </w:pPr>
      <w:r>
        <w:rPr>
          <w:sz w:val="26"/>
          <w:szCs w:val="26"/>
        </w:rPr>
        <w:t>Managing Backup server activity daily basis</w:t>
      </w:r>
    </w:p>
    <w:p w:rsidR="00AF1874" w:rsidRDefault="00AF1874">
      <w:pPr>
        <w:numPr>
          <w:ilvl w:val="0"/>
          <w:numId w:val="1"/>
        </w:numPr>
        <w:rPr>
          <w:sz w:val="26"/>
          <w:szCs w:val="26"/>
        </w:rPr>
      </w:pPr>
      <w:r>
        <w:rPr>
          <w:sz w:val="26"/>
          <w:szCs w:val="26"/>
        </w:rPr>
        <w:t>Managing data center all devices and component</w:t>
      </w:r>
    </w:p>
    <w:p w:rsidR="000A640F" w:rsidRDefault="0082728B">
      <w:pPr>
        <w:numPr>
          <w:ilvl w:val="0"/>
          <w:numId w:val="1"/>
        </w:numPr>
        <w:rPr>
          <w:sz w:val="26"/>
          <w:szCs w:val="26"/>
        </w:rPr>
      </w:pPr>
      <w:r>
        <w:rPr>
          <w:color w:val="000000"/>
          <w:sz w:val="26"/>
          <w:szCs w:val="26"/>
        </w:rPr>
        <w:t xml:space="preserve">In WSUS managing and processing system update </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Using firewall, manage client security policy and permission.</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 xml:space="preserve">Monitoring network connectivity and </w:t>
      </w:r>
      <w:r w:rsidR="0002482A">
        <w:rPr>
          <w:color w:val="000000"/>
          <w:sz w:val="26"/>
          <w:szCs w:val="26"/>
        </w:rPr>
        <w:t>troubleshooting</w:t>
      </w:r>
      <w:bookmarkStart w:id="0" w:name="_GoBack"/>
      <w:bookmarkEnd w:id="0"/>
      <w:r>
        <w:rPr>
          <w:color w:val="000000"/>
          <w:sz w:val="26"/>
          <w:szCs w:val="26"/>
        </w:rPr>
        <w:t xml:space="preserve"> whole company infrastructure.</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Setting up New Users, Deleting &amp; Disabling User Accounts, User Profiles, Logon Restriction</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Managing asset inventory and call attending by ticketing tools.</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Maintaining Client Computers, Domain and Local User Accounts.</w:t>
      </w:r>
    </w:p>
    <w:p w:rsidR="000A640F" w:rsidRDefault="0082728B">
      <w:pPr>
        <w:pStyle w:val="ListParagraph"/>
        <w:numPr>
          <w:ilvl w:val="0"/>
          <w:numId w:val="1"/>
        </w:numPr>
        <w:spacing w:before="100" w:beforeAutospacing="1"/>
        <w:textAlignment w:val="baseline"/>
        <w:rPr>
          <w:sz w:val="26"/>
          <w:szCs w:val="26"/>
        </w:rPr>
      </w:pPr>
      <w:r>
        <w:rPr>
          <w:color w:val="000000"/>
          <w:sz w:val="26"/>
          <w:szCs w:val="26"/>
        </w:rPr>
        <w:t>Setting up New Users, Deleting &amp; Disabling User Accounts, User Profiles, Logon Restriction</w:t>
      </w:r>
    </w:p>
    <w:p w:rsidR="000A640F" w:rsidRPr="004F3396" w:rsidRDefault="0082728B" w:rsidP="004F3396">
      <w:pPr>
        <w:pStyle w:val="ListParagraph"/>
        <w:numPr>
          <w:ilvl w:val="0"/>
          <w:numId w:val="1"/>
        </w:numPr>
        <w:spacing w:before="100" w:beforeAutospacing="1"/>
        <w:textAlignment w:val="baseline"/>
        <w:rPr>
          <w:sz w:val="26"/>
          <w:szCs w:val="26"/>
        </w:rPr>
      </w:pPr>
      <w:r>
        <w:rPr>
          <w:color w:val="000000"/>
          <w:sz w:val="26"/>
          <w:szCs w:val="26"/>
        </w:rPr>
        <w:t>Managing Internet access to users as per client requirements.</w:t>
      </w:r>
    </w:p>
    <w:p w:rsidR="000A640F" w:rsidRDefault="004F3396">
      <w:pPr>
        <w:numPr>
          <w:ilvl w:val="0"/>
          <w:numId w:val="1"/>
        </w:numPr>
        <w:rPr>
          <w:sz w:val="26"/>
          <w:szCs w:val="26"/>
        </w:rPr>
      </w:pPr>
      <w:r>
        <w:rPr>
          <w:sz w:val="26"/>
          <w:szCs w:val="26"/>
        </w:rPr>
        <w:t xml:space="preserve">Using Veritas </w:t>
      </w:r>
      <w:r w:rsidR="00202120">
        <w:rPr>
          <w:sz w:val="26"/>
          <w:szCs w:val="26"/>
        </w:rPr>
        <w:t>NetBackup</w:t>
      </w:r>
      <w:r>
        <w:rPr>
          <w:sz w:val="26"/>
          <w:szCs w:val="26"/>
        </w:rPr>
        <w:t xml:space="preserve"> app Backup data schedule on daily </w:t>
      </w:r>
      <w:r w:rsidR="00202120">
        <w:rPr>
          <w:sz w:val="26"/>
          <w:szCs w:val="26"/>
        </w:rPr>
        <w:t>basis. Process</w:t>
      </w:r>
      <w:r>
        <w:rPr>
          <w:sz w:val="26"/>
          <w:szCs w:val="26"/>
        </w:rPr>
        <w:t xml:space="preserve"> to backup file and restoration process.</w:t>
      </w:r>
    </w:p>
    <w:p w:rsidR="000A640F" w:rsidRDefault="0082728B">
      <w:pPr>
        <w:numPr>
          <w:ilvl w:val="0"/>
          <w:numId w:val="1"/>
        </w:numPr>
        <w:rPr>
          <w:sz w:val="26"/>
          <w:szCs w:val="26"/>
        </w:rPr>
      </w:pPr>
      <w:r>
        <w:rPr>
          <w:sz w:val="26"/>
          <w:szCs w:val="26"/>
        </w:rPr>
        <w:t>Basic Troubleshooti</w:t>
      </w:r>
      <w:r w:rsidR="004F3396">
        <w:rPr>
          <w:sz w:val="26"/>
          <w:szCs w:val="26"/>
        </w:rPr>
        <w:t>ng and monitoring WAN link status and connection.</w:t>
      </w:r>
    </w:p>
    <w:p w:rsidR="000A640F" w:rsidRDefault="0082728B">
      <w:pPr>
        <w:numPr>
          <w:ilvl w:val="0"/>
          <w:numId w:val="1"/>
        </w:numPr>
        <w:rPr>
          <w:sz w:val="26"/>
          <w:szCs w:val="26"/>
        </w:rPr>
      </w:pPr>
      <w:r>
        <w:rPr>
          <w:sz w:val="26"/>
          <w:szCs w:val="26"/>
        </w:rPr>
        <w:t xml:space="preserve">Manage and maintain Active Directory User Account, OU &amp; GPO </w:t>
      </w:r>
    </w:p>
    <w:p w:rsidR="000A640F" w:rsidRPr="004F3396" w:rsidRDefault="004F3396" w:rsidP="004F3396">
      <w:pPr>
        <w:numPr>
          <w:ilvl w:val="0"/>
          <w:numId w:val="1"/>
        </w:numPr>
        <w:rPr>
          <w:sz w:val="26"/>
          <w:szCs w:val="26"/>
        </w:rPr>
      </w:pPr>
      <w:r>
        <w:rPr>
          <w:sz w:val="26"/>
          <w:szCs w:val="26"/>
        </w:rPr>
        <w:t>Managing file sharing and quota management for user data.</w:t>
      </w:r>
    </w:p>
    <w:p w:rsidR="00AF5DD5" w:rsidRDefault="00AF5DD5" w:rsidP="00A93182">
      <w:pPr>
        <w:pStyle w:val="Default"/>
        <w:rPr>
          <w:b/>
          <w:color w:val="auto"/>
          <w:sz w:val="28"/>
          <w:szCs w:val="28"/>
          <w:u w:val="single"/>
        </w:rPr>
      </w:pPr>
    </w:p>
    <w:p w:rsidR="00A93182" w:rsidRPr="00202120" w:rsidRDefault="0082728B" w:rsidP="00A93182">
      <w:pPr>
        <w:pStyle w:val="Default"/>
        <w:rPr>
          <w:b/>
          <w:color w:val="auto"/>
          <w:sz w:val="28"/>
          <w:szCs w:val="28"/>
        </w:rPr>
      </w:pPr>
      <w:r w:rsidRPr="00202120">
        <w:rPr>
          <w:b/>
          <w:color w:val="auto"/>
          <w:sz w:val="28"/>
          <w:szCs w:val="28"/>
          <w:u w:val="single"/>
        </w:rPr>
        <w:t>Key Skills</w:t>
      </w:r>
      <w:r w:rsidRPr="00202120">
        <w:rPr>
          <w:b/>
          <w:i/>
          <w:color w:val="auto"/>
          <w:sz w:val="28"/>
          <w:szCs w:val="28"/>
        </w:rPr>
        <w:t xml:space="preserve">                                                   </w:t>
      </w:r>
    </w:p>
    <w:p w:rsidR="00AF5DD5" w:rsidRDefault="00AF5DD5" w:rsidP="00202120">
      <w:pPr>
        <w:ind w:left="720"/>
        <w:rPr>
          <w:b/>
          <w:sz w:val="26"/>
          <w:szCs w:val="26"/>
        </w:rPr>
      </w:pPr>
    </w:p>
    <w:p w:rsidR="00A93182" w:rsidRPr="004F3396" w:rsidRDefault="00AF1874" w:rsidP="00202120">
      <w:pPr>
        <w:ind w:left="720"/>
        <w:rPr>
          <w:sz w:val="26"/>
          <w:szCs w:val="26"/>
        </w:rPr>
      </w:pPr>
      <w:r w:rsidRPr="004F3396">
        <w:rPr>
          <w:b/>
          <w:sz w:val="26"/>
          <w:szCs w:val="26"/>
        </w:rPr>
        <w:t>Tools</w:t>
      </w:r>
      <w:r w:rsidR="00A93182" w:rsidRPr="004F3396">
        <w:rPr>
          <w:sz w:val="26"/>
          <w:szCs w:val="26"/>
        </w:rPr>
        <w:t>:</w:t>
      </w:r>
      <w:r w:rsidR="00122C67">
        <w:rPr>
          <w:sz w:val="26"/>
          <w:szCs w:val="26"/>
        </w:rPr>
        <w:t xml:space="preserve"> </w:t>
      </w:r>
      <w:r w:rsidR="00A93182" w:rsidRPr="004F3396">
        <w:rPr>
          <w:sz w:val="26"/>
          <w:szCs w:val="26"/>
        </w:rPr>
        <w:t>VMware, Whatsup Gold,</w:t>
      </w:r>
      <w:r w:rsidR="00F36FC4" w:rsidRPr="004F3396">
        <w:rPr>
          <w:sz w:val="26"/>
          <w:szCs w:val="26"/>
        </w:rPr>
        <w:t xml:space="preserve"> </w:t>
      </w:r>
      <w:r w:rsidR="00A93182" w:rsidRPr="004F3396">
        <w:rPr>
          <w:sz w:val="26"/>
          <w:szCs w:val="26"/>
        </w:rPr>
        <w:t xml:space="preserve">Veritas </w:t>
      </w:r>
      <w:r w:rsidR="00122C67" w:rsidRPr="004F3396">
        <w:rPr>
          <w:sz w:val="26"/>
          <w:szCs w:val="26"/>
        </w:rPr>
        <w:t>NetBackup,</w:t>
      </w:r>
      <w:r w:rsidR="00122C67">
        <w:rPr>
          <w:sz w:val="26"/>
          <w:szCs w:val="26"/>
        </w:rPr>
        <w:t xml:space="preserve"> </w:t>
      </w:r>
      <w:r w:rsidRPr="004F3396">
        <w:rPr>
          <w:sz w:val="26"/>
          <w:szCs w:val="26"/>
        </w:rPr>
        <w:t xml:space="preserve">Solar </w:t>
      </w:r>
      <w:r w:rsidR="00122C67" w:rsidRPr="004F3396">
        <w:rPr>
          <w:sz w:val="26"/>
          <w:szCs w:val="26"/>
        </w:rPr>
        <w:t>Winds, Arcon</w:t>
      </w:r>
      <w:r w:rsidR="00A93182" w:rsidRPr="004F3396">
        <w:rPr>
          <w:sz w:val="26"/>
          <w:szCs w:val="26"/>
        </w:rPr>
        <w:t xml:space="preserve"> </w:t>
      </w:r>
      <w:r w:rsidR="00F36FC4" w:rsidRPr="004F3396">
        <w:rPr>
          <w:sz w:val="26"/>
          <w:szCs w:val="26"/>
        </w:rPr>
        <w:t>PAM,</w:t>
      </w:r>
    </w:p>
    <w:p w:rsidR="00F36FC4" w:rsidRPr="004F3396" w:rsidRDefault="00202120" w:rsidP="00202120">
      <w:pPr>
        <w:ind w:left="720"/>
        <w:rPr>
          <w:sz w:val="26"/>
          <w:szCs w:val="26"/>
        </w:rPr>
      </w:pPr>
      <w:r w:rsidRPr="004F3396">
        <w:rPr>
          <w:sz w:val="26"/>
          <w:szCs w:val="26"/>
        </w:rPr>
        <w:t>Lansweeper,</w:t>
      </w:r>
      <w:r w:rsidR="00AF1874" w:rsidRPr="004F3396">
        <w:rPr>
          <w:sz w:val="26"/>
          <w:szCs w:val="26"/>
        </w:rPr>
        <w:t xml:space="preserve"> </w:t>
      </w:r>
      <w:r w:rsidRPr="004F3396">
        <w:rPr>
          <w:sz w:val="26"/>
          <w:szCs w:val="26"/>
        </w:rPr>
        <w:t>RVTools,</w:t>
      </w:r>
      <w:r w:rsidR="00F36FC4" w:rsidRPr="004F3396">
        <w:rPr>
          <w:sz w:val="26"/>
          <w:szCs w:val="26"/>
        </w:rPr>
        <w:t xml:space="preserve"> TFTP,IP Scanner,</w:t>
      </w:r>
    </w:p>
    <w:p w:rsidR="007666E5" w:rsidRPr="004F3396" w:rsidRDefault="00202120" w:rsidP="00202120">
      <w:pPr>
        <w:rPr>
          <w:sz w:val="26"/>
          <w:szCs w:val="26"/>
        </w:rPr>
      </w:pPr>
      <w:r>
        <w:rPr>
          <w:sz w:val="26"/>
          <w:szCs w:val="26"/>
        </w:rPr>
        <w:t xml:space="preserve">          </w:t>
      </w:r>
      <w:r>
        <w:rPr>
          <w:b/>
          <w:sz w:val="26"/>
          <w:szCs w:val="26"/>
        </w:rPr>
        <w:t xml:space="preserve"> </w:t>
      </w:r>
      <w:r w:rsidR="007666E5" w:rsidRPr="004F3396">
        <w:rPr>
          <w:b/>
          <w:sz w:val="26"/>
          <w:szCs w:val="26"/>
        </w:rPr>
        <w:t xml:space="preserve">Ticketing </w:t>
      </w:r>
      <w:r w:rsidR="00122C67" w:rsidRPr="004F3396">
        <w:rPr>
          <w:b/>
          <w:sz w:val="26"/>
          <w:szCs w:val="26"/>
        </w:rPr>
        <w:t>Tools</w:t>
      </w:r>
      <w:r w:rsidR="00122C67" w:rsidRPr="004F3396">
        <w:rPr>
          <w:sz w:val="26"/>
          <w:szCs w:val="26"/>
        </w:rPr>
        <w:t>:</w:t>
      </w:r>
      <w:r w:rsidR="007666E5" w:rsidRPr="004F3396">
        <w:rPr>
          <w:sz w:val="26"/>
          <w:szCs w:val="26"/>
        </w:rPr>
        <w:t xml:space="preserve"> ITShayak, Snow </w:t>
      </w:r>
      <w:r w:rsidR="00122C67" w:rsidRPr="004F3396">
        <w:rPr>
          <w:sz w:val="26"/>
          <w:szCs w:val="26"/>
        </w:rPr>
        <w:t>Tools, Tivoli, Co</w:t>
      </w:r>
      <w:r w:rsidR="007666E5" w:rsidRPr="004F3396">
        <w:rPr>
          <w:sz w:val="26"/>
          <w:szCs w:val="26"/>
        </w:rPr>
        <w:t>-</w:t>
      </w:r>
      <w:r w:rsidR="00122C67" w:rsidRPr="004F3396">
        <w:rPr>
          <w:sz w:val="26"/>
          <w:szCs w:val="26"/>
        </w:rPr>
        <w:t>desk, Dristi</w:t>
      </w:r>
    </w:p>
    <w:p w:rsidR="000A640F" w:rsidRPr="004F3396" w:rsidRDefault="00202120" w:rsidP="00202120">
      <w:pPr>
        <w:rPr>
          <w:sz w:val="26"/>
          <w:szCs w:val="26"/>
        </w:rPr>
      </w:pPr>
      <w:r>
        <w:rPr>
          <w:sz w:val="26"/>
          <w:szCs w:val="26"/>
        </w:rPr>
        <w:t xml:space="preserve">           </w:t>
      </w:r>
      <w:r w:rsidR="00AF1874" w:rsidRPr="004F3396">
        <w:rPr>
          <w:b/>
          <w:sz w:val="26"/>
          <w:szCs w:val="26"/>
        </w:rPr>
        <w:t>Hardware</w:t>
      </w:r>
      <w:r w:rsidR="00AF1874" w:rsidRPr="004F3396">
        <w:rPr>
          <w:sz w:val="26"/>
          <w:szCs w:val="26"/>
        </w:rPr>
        <w:t>:</w:t>
      </w:r>
      <w:r w:rsidR="00AF1874" w:rsidRPr="007666E5">
        <w:rPr>
          <w:sz w:val="26"/>
          <w:szCs w:val="26"/>
        </w:rPr>
        <w:t xml:space="preserve"> </w:t>
      </w:r>
      <w:r w:rsidR="00AF1874" w:rsidRPr="004F3396">
        <w:rPr>
          <w:sz w:val="26"/>
          <w:szCs w:val="26"/>
        </w:rPr>
        <w:t>In</w:t>
      </w:r>
      <w:r w:rsidR="0082728B" w:rsidRPr="004F3396">
        <w:rPr>
          <w:sz w:val="26"/>
          <w:szCs w:val="26"/>
        </w:rPr>
        <w:t xml:space="preserve"> </w:t>
      </w:r>
      <w:r w:rsidR="00AF1874" w:rsidRPr="004F3396">
        <w:rPr>
          <w:sz w:val="26"/>
          <w:szCs w:val="26"/>
        </w:rPr>
        <w:t>depth knowledge</w:t>
      </w:r>
      <w:r w:rsidR="0082728B" w:rsidRPr="004F3396">
        <w:rPr>
          <w:sz w:val="26"/>
          <w:szCs w:val="26"/>
        </w:rPr>
        <w:t xml:space="preserve"> in </w:t>
      </w:r>
      <w:r w:rsidR="00AF1874" w:rsidRPr="004F3396">
        <w:rPr>
          <w:sz w:val="26"/>
          <w:szCs w:val="26"/>
        </w:rPr>
        <w:t>Computer, Printer</w:t>
      </w:r>
      <w:r w:rsidR="0082728B" w:rsidRPr="004F3396">
        <w:rPr>
          <w:sz w:val="26"/>
          <w:szCs w:val="26"/>
        </w:rPr>
        <w:t xml:space="preserve"> and Scanner Hardware</w:t>
      </w:r>
    </w:p>
    <w:p w:rsidR="000A640F" w:rsidRPr="004F3396" w:rsidRDefault="00202120" w:rsidP="00202120">
      <w:pPr>
        <w:ind w:left="-360"/>
        <w:rPr>
          <w:sz w:val="26"/>
          <w:szCs w:val="26"/>
        </w:rPr>
      </w:pPr>
      <w:r>
        <w:rPr>
          <w:b/>
          <w:sz w:val="26"/>
          <w:szCs w:val="26"/>
        </w:rPr>
        <w:t xml:space="preserve">                </w:t>
      </w:r>
      <w:r w:rsidR="0082728B" w:rsidRPr="004F3396">
        <w:rPr>
          <w:b/>
          <w:sz w:val="26"/>
          <w:szCs w:val="26"/>
        </w:rPr>
        <w:t>Server</w:t>
      </w:r>
      <w:r w:rsidR="0082728B" w:rsidRPr="004F3396">
        <w:rPr>
          <w:sz w:val="26"/>
          <w:szCs w:val="26"/>
        </w:rPr>
        <w:t>:</w:t>
      </w:r>
      <w:r w:rsidR="00F36FC4" w:rsidRPr="004F3396">
        <w:rPr>
          <w:sz w:val="26"/>
          <w:szCs w:val="26"/>
        </w:rPr>
        <w:t xml:space="preserve"> Active </w:t>
      </w:r>
      <w:r w:rsidR="00FA4C7D" w:rsidRPr="004F3396">
        <w:rPr>
          <w:sz w:val="26"/>
          <w:szCs w:val="26"/>
        </w:rPr>
        <w:t xml:space="preserve">Directory, </w:t>
      </w:r>
      <w:r w:rsidR="00F36FC4" w:rsidRPr="004F3396">
        <w:rPr>
          <w:sz w:val="26"/>
          <w:szCs w:val="26"/>
        </w:rPr>
        <w:t>Win-2008-</w:t>
      </w:r>
      <w:r w:rsidR="008240BD" w:rsidRPr="004F3396">
        <w:rPr>
          <w:sz w:val="26"/>
          <w:szCs w:val="26"/>
        </w:rPr>
        <w:t xml:space="preserve">12-19 installation and </w:t>
      </w:r>
      <w:r w:rsidR="004F3396">
        <w:rPr>
          <w:sz w:val="26"/>
          <w:szCs w:val="26"/>
        </w:rPr>
        <w:t>configuration,</w:t>
      </w:r>
    </w:p>
    <w:p w:rsidR="008240BD" w:rsidRPr="004F3396" w:rsidRDefault="00122C67" w:rsidP="00202120">
      <w:pPr>
        <w:ind w:left="720"/>
        <w:rPr>
          <w:sz w:val="26"/>
          <w:szCs w:val="26"/>
        </w:rPr>
      </w:pPr>
      <w:r>
        <w:rPr>
          <w:sz w:val="26"/>
          <w:szCs w:val="26"/>
        </w:rPr>
        <w:t>GPO,</w:t>
      </w:r>
      <w:r w:rsidRPr="004F3396">
        <w:rPr>
          <w:sz w:val="26"/>
          <w:szCs w:val="26"/>
        </w:rPr>
        <w:t xml:space="preserve"> DHCP</w:t>
      </w:r>
      <w:r w:rsidR="00FA4C7D" w:rsidRPr="004F3396">
        <w:rPr>
          <w:sz w:val="26"/>
          <w:szCs w:val="26"/>
        </w:rPr>
        <w:t>, DNS, TCP</w:t>
      </w:r>
      <w:r w:rsidR="008240BD" w:rsidRPr="004F3396">
        <w:rPr>
          <w:sz w:val="26"/>
          <w:szCs w:val="26"/>
        </w:rPr>
        <w:t>-</w:t>
      </w:r>
      <w:r w:rsidR="00FA4C7D" w:rsidRPr="004F3396">
        <w:rPr>
          <w:sz w:val="26"/>
          <w:szCs w:val="26"/>
        </w:rPr>
        <w:t xml:space="preserve">IP, UDP, FSRM, VMware, DFS, </w:t>
      </w:r>
      <w:r w:rsidR="00AF1874" w:rsidRPr="004F3396">
        <w:rPr>
          <w:sz w:val="26"/>
          <w:szCs w:val="26"/>
        </w:rPr>
        <w:t>IIS,</w:t>
      </w:r>
      <w:r w:rsidR="00FA4C7D" w:rsidRPr="004F3396">
        <w:rPr>
          <w:sz w:val="26"/>
          <w:szCs w:val="26"/>
        </w:rPr>
        <w:t xml:space="preserve"> </w:t>
      </w:r>
      <w:r w:rsidRPr="004F3396">
        <w:rPr>
          <w:sz w:val="26"/>
          <w:szCs w:val="26"/>
        </w:rPr>
        <w:t xml:space="preserve">FTP, </w:t>
      </w:r>
      <w:r>
        <w:rPr>
          <w:sz w:val="26"/>
          <w:szCs w:val="26"/>
        </w:rPr>
        <w:t xml:space="preserve"> </w:t>
      </w:r>
      <w:r w:rsidR="004F3396">
        <w:rPr>
          <w:sz w:val="26"/>
          <w:szCs w:val="26"/>
        </w:rPr>
        <w:t xml:space="preserve">                                         </w:t>
      </w:r>
      <w:r w:rsidR="00AF1874" w:rsidRPr="004F3396">
        <w:rPr>
          <w:sz w:val="26"/>
          <w:szCs w:val="26"/>
        </w:rPr>
        <w:t>WDS, WSUS, RAID</w:t>
      </w:r>
      <w:r w:rsidR="008240BD" w:rsidRPr="004F3396">
        <w:rPr>
          <w:sz w:val="26"/>
          <w:szCs w:val="26"/>
        </w:rPr>
        <w:t>,</w:t>
      </w:r>
    </w:p>
    <w:p w:rsidR="000A640F" w:rsidRPr="00B60797" w:rsidRDefault="008240BD" w:rsidP="00202120">
      <w:pPr>
        <w:ind w:left="720"/>
        <w:rPr>
          <w:sz w:val="26"/>
          <w:szCs w:val="26"/>
        </w:rPr>
      </w:pPr>
      <w:r w:rsidRPr="004F3396">
        <w:rPr>
          <w:sz w:val="26"/>
          <w:szCs w:val="26"/>
        </w:rPr>
        <w:t xml:space="preserve">Backup </w:t>
      </w:r>
      <w:r w:rsidR="00AF1874" w:rsidRPr="004F3396">
        <w:rPr>
          <w:sz w:val="26"/>
          <w:szCs w:val="26"/>
        </w:rPr>
        <w:t>Server, File</w:t>
      </w:r>
      <w:r w:rsidR="00FA4C7D" w:rsidRPr="004F3396">
        <w:rPr>
          <w:sz w:val="26"/>
          <w:szCs w:val="26"/>
        </w:rPr>
        <w:t xml:space="preserve"> server, </w:t>
      </w:r>
      <w:r w:rsidR="007666E5" w:rsidRPr="004F3396">
        <w:rPr>
          <w:sz w:val="26"/>
          <w:szCs w:val="26"/>
        </w:rPr>
        <w:t>Linux &amp; SQL basic</w:t>
      </w:r>
    </w:p>
    <w:p w:rsidR="00FA4C7D" w:rsidRPr="004F3396" w:rsidRDefault="00202120" w:rsidP="00202120">
      <w:pPr>
        <w:rPr>
          <w:sz w:val="26"/>
          <w:szCs w:val="26"/>
        </w:rPr>
      </w:pPr>
      <w:r>
        <w:rPr>
          <w:sz w:val="26"/>
          <w:szCs w:val="26"/>
        </w:rPr>
        <w:t xml:space="preserve">          </w:t>
      </w:r>
      <w:r w:rsidR="00FA4C7D" w:rsidRPr="00202120">
        <w:rPr>
          <w:b/>
          <w:sz w:val="26"/>
          <w:szCs w:val="26"/>
        </w:rPr>
        <w:t>Network</w:t>
      </w:r>
      <w:r w:rsidR="00FA4C7D" w:rsidRPr="004F3396">
        <w:rPr>
          <w:sz w:val="26"/>
          <w:szCs w:val="26"/>
        </w:rPr>
        <w:t xml:space="preserve">: knowledge of LAN and </w:t>
      </w:r>
      <w:r w:rsidR="00AF1874" w:rsidRPr="004F3396">
        <w:rPr>
          <w:sz w:val="26"/>
          <w:szCs w:val="26"/>
        </w:rPr>
        <w:t>WAN,</w:t>
      </w:r>
      <w:r w:rsidR="00FA4C7D" w:rsidRPr="004F3396">
        <w:rPr>
          <w:sz w:val="26"/>
          <w:szCs w:val="26"/>
        </w:rPr>
        <w:t xml:space="preserve"> </w:t>
      </w:r>
      <w:r w:rsidR="00122C67" w:rsidRPr="004F3396">
        <w:rPr>
          <w:sz w:val="26"/>
          <w:szCs w:val="26"/>
        </w:rPr>
        <w:t>Switching,</w:t>
      </w:r>
      <w:r w:rsidR="00FA4C7D" w:rsidRPr="004F3396">
        <w:rPr>
          <w:sz w:val="26"/>
          <w:szCs w:val="26"/>
        </w:rPr>
        <w:t xml:space="preserve"> Topology</w:t>
      </w:r>
      <w:r w:rsidR="00AF1874" w:rsidRPr="004F3396">
        <w:rPr>
          <w:sz w:val="26"/>
          <w:szCs w:val="26"/>
        </w:rPr>
        <w:t xml:space="preserve"> network</w:t>
      </w:r>
      <w:r w:rsidR="008026A3" w:rsidRPr="004F3396">
        <w:rPr>
          <w:sz w:val="26"/>
          <w:szCs w:val="26"/>
        </w:rPr>
        <w:t>, Wi-Fi,</w:t>
      </w:r>
    </w:p>
    <w:p w:rsidR="00202120" w:rsidRPr="00AF5DD5" w:rsidRDefault="0082728B" w:rsidP="00AF5DD5">
      <w:pPr>
        <w:contextualSpacing/>
        <w:rPr>
          <w:sz w:val="26"/>
          <w:szCs w:val="26"/>
        </w:rPr>
      </w:pPr>
      <w:r>
        <w:rPr>
          <w:b/>
          <w:bCs/>
          <w:iCs/>
        </w:rPr>
        <w:t xml:space="preserve">   </w:t>
      </w:r>
    </w:p>
    <w:p w:rsidR="00EC61E9" w:rsidRDefault="00202120">
      <w:pPr>
        <w:ind w:left="720"/>
        <w:rPr>
          <w:b/>
          <w:bCs/>
          <w:iCs/>
        </w:rPr>
      </w:pPr>
      <w:r>
        <w:rPr>
          <w:b/>
          <w:bCs/>
          <w:iCs/>
        </w:rPr>
        <w:lastRenderedPageBreak/>
        <w:t xml:space="preserve">                                                                      </w:t>
      </w:r>
    </w:p>
    <w:p w:rsidR="000A640F" w:rsidRPr="007666E5" w:rsidRDefault="00EC61E9">
      <w:pPr>
        <w:ind w:left="720"/>
        <w:rPr>
          <w:b/>
          <w:bCs/>
          <w:iCs/>
        </w:rPr>
      </w:pPr>
      <w:r>
        <w:rPr>
          <w:b/>
          <w:bCs/>
          <w:iCs/>
        </w:rPr>
        <w:t xml:space="preserve">                                                                </w:t>
      </w:r>
      <w:r w:rsidR="0082728B" w:rsidRPr="007666E5">
        <w:rPr>
          <w:b/>
          <w:bCs/>
          <w:iCs/>
        </w:rPr>
        <w:t xml:space="preserve"> </w:t>
      </w:r>
      <w:r w:rsidR="0082728B" w:rsidRPr="00202120">
        <w:rPr>
          <w:b/>
          <w:sz w:val="28"/>
          <w:szCs w:val="28"/>
        </w:rPr>
        <w:t>ACADEMIC QUALIFICATIONS</w:t>
      </w:r>
    </w:p>
    <w:p w:rsidR="000A640F" w:rsidRDefault="0082728B">
      <w:pPr>
        <w:rPr>
          <w:b/>
          <w:bCs/>
          <w:iCs/>
        </w:rPr>
      </w:pPr>
      <w:r>
        <w:rPr>
          <w:noProof/>
          <w:sz w:val="44"/>
          <w:szCs w:val="44"/>
          <w:u w:val="single"/>
          <w:lang w:val="en-IN" w:eastAsia="en-IN"/>
        </w:rPr>
        <mc:AlternateContent>
          <mc:Choice Requires="wps">
            <w:drawing>
              <wp:anchor distT="0" distB="0" distL="0" distR="0" simplePos="0" relativeHeight="5" behindDoc="0" locked="0" layoutInCell="1" allowOverlap="1">
                <wp:simplePos x="0" y="0"/>
                <wp:positionH relativeFrom="column">
                  <wp:posOffset>-276225</wp:posOffset>
                </wp:positionH>
                <wp:positionV relativeFrom="paragraph">
                  <wp:posOffset>138430</wp:posOffset>
                </wp:positionV>
                <wp:extent cx="6677025" cy="104775"/>
                <wp:effectExtent l="38100" t="33655" r="38100" b="33020"/>
                <wp:wrapNone/>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4775"/>
                        </a:xfrm>
                        <a:prstGeom prst="flowChartProcess">
                          <a:avLst/>
                        </a:prstGeom>
                        <a:solidFill>
                          <a:srgbClr val="FFFFFF"/>
                        </a:solidFill>
                        <a:ln w="63500" cap="flat" cmpd="thickThin">
                          <a:solidFill>
                            <a:srgbClr val="000000"/>
                          </a:solidFill>
                          <a:prstDash val="solid"/>
                          <a:miter/>
                          <a:headEnd/>
                          <a:tailEnd/>
                        </a:ln>
                      </wps:spPr>
                      <wps:bodyPr>
                        <a:prstTxWarp prst="textNoShape">
                          <a:avLst/>
                        </a:prstTxWarp>
                      </wps:bodyPr>
                    </wps:wsp>
                  </a:graphicData>
                </a:graphic>
              </wp:anchor>
            </w:drawing>
          </mc:Choice>
          <mc:Fallback>
            <w:pict>
              <v:shape w14:anchorId="3A81F9B8" id="AutoShape 4" o:spid="_x0000_s1026" type="#_x0000_t109" style="position:absolute;margin-left:-21.75pt;margin-top:10.9pt;width:525.75pt;height:8.2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" strokeweight="5pt">
                <v:stroke linestyle="thickThin"/>
                <v:path arrowok="t"/>
              </v:shape>
            </w:pict>
          </mc:Fallback>
        </mc:AlternateContent>
      </w:r>
    </w:p>
    <w:p w:rsidR="000A640F" w:rsidRDefault="0082728B">
      <w:pPr>
        <w:rPr>
          <w:b/>
          <w:bCs/>
          <w:iCs/>
        </w:rPr>
      </w:pPr>
      <w:r>
        <w:rPr>
          <w:b/>
          <w:bCs/>
          <w:iCs/>
        </w:rPr>
        <w:t xml:space="preserve">    </w:t>
      </w:r>
    </w:p>
    <w:p w:rsidR="000A640F" w:rsidRDefault="000A640F">
      <w:pPr>
        <w:rPr>
          <w:b/>
          <w:bCs/>
          <w:sz w:val="26"/>
          <w:szCs w:val="26"/>
        </w:rPr>
      </w:pPr>
    </w:p>
    <w:tbl>
      <w:tblPr>
        <w:tblW w:w="76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28"/>
        <w:gridCol w:w="1692"/>
        <w:gridCol w:w="990"/>
        <w:gridCol w:w="1530"/>
      </w:tblGrid>
      <w:tr w:rsidR="000A640F">
        <w:trPr>
          <w:trHeight w:val="332"/>
        </w:trPr>
        <w:tc>
          <w:tcPr>
            <w:tcW w:w="1710" w:type="dxa"/>
          </w:tcPr>
          <w:p w:rsidR="000A640F" w:rsidRPr="007666E5" w:rsidRDefault="0082728B">
            <w:pPr>
              <w:jc w:val="center"/>
              <w:rPr>
                <w:b/>
                <w:bCs/>
              </w:rPr>
            </w:pPr>
            <w:r w:rsidRPr="007666E5">
              <w:rPr>
                <w:b/>
                <w:bCs/>
              </w:rPr>
              <w:t>EDUCATION</w:t>
            </w:r>
          </w:p>
        </w:tc>
        <w:tc>
          <w:tcPr>
            <w:tcW w:w="1728" w:type="dxa"/>
          </w:tcPr>
          <w:p w:rsidR="000A640F" w:rsidRPr="007666E5" w:rsidRDefault="0082728B">
            <w:pPr>
              <w:jc w:val="center"/>
              <w:rPr>
                <w:b/>
                <w:bCs/>
              </w:rPr>
            </w:pPr>
            <w:r w:rsidRPr="007666E5">
              <w:rPr>
                <w:b/>
                <w:bCs/>
              </w:rPr>
              <w:t>BORD</w:t>
            </w:r>
          </w:p>
        </w:tc>
        <w:tc>
          <w:tcPr>
            <w:tcW w:w="1692" w:type="dxa"/>
          </w:tcPr>
          <w:p w:rsidR="000A640F" w:rsidRPr="007666E5" w:rsidRDefault="0082728B">
            <w:pPr>
              <w:jc w:val="center"/>
              <w:rPr>
                <w:b/>
                <w:bCs/>
              </w:rPr>
            </w:pPr>
            <w:r w:rsidRPr="007666E5">
              <w:rPr>
                <w:b/>
                <w:bCs/>
              </w:rPr>
              <w:t>COLLEGE</w:t>
            </w:r>
          </w:p>
        </w:tc>
        <w:tc>
          <w:tcPr>
            <w:tcW w:w="990" w:type="dxa"/>
          </w:tcPr>
          <w:p w:rsidR="000A640F" w:rsidRPr="007666E5" w:rsidRDefault="0082728B">
            <w:pPr>
              <w:jc w:val="center"/>
              <w:rPr>
                <w:b/>
                <w:bCs/>
              </w:rPr>
            </w:pPr>
            <w:r w:rsidRPr="007666E5">
              <w:rPr>
                <w:b/>
                <w:bCs/>
              </w:rPr>
              <w:t>YEAR</w:t>
            </w:r>
          </w:p>
        </w:tc>
        <w:tc>
          <w:tcPr>
            <w:tcW w:w="1530" w:type="dxa"/>
          </w:tcPr>
          <w:p w:rsidR="000A640F" w:rsidRPr="007666E5" w:rsidRDefault="0082728B">
            <w:pPr>
              <w:jc w:val="center"/>
              <w:rPr>
                <w:b/>
                <w:bCs/>
              </w:rPr>
            </w:pPr>
            <w:r w:rsidRPr="007666E5">
              <w:rPr>
                <w:b/>
                <w:bCs/>
              </w:rPr>
              <w:t>RESULT</w:t>
            </w:r>
          </w:p>
        </w:tc>
      </w:tr>
      <w:tr w:rsidR="000A640F">
        <w:trPr>
          <w:trHeight w:val="613"/>
        </w:trPr>
        <w:tc>
          <w:tcPr>
            <w:tcW w:w="1710" w:type="dxa"/>
            <w:vAlign w:val="center"/>
          </w:tcPr>
          <w:p w:rsidR="000A640F" w:rsidRPr="007666E5" w:rsidRDefault="0082728B">
            <w:pPr>
              <w:jc w:val="center"/>
              <w:rPr>
                <w:b/>
                <w:bCs/>
              </w:rPr>
            </w:pPr>
            <w:r w:rsidRPr="007666E5">
              <w:rPr>
                <w:b/>
                <w:bCs/>
              </w:rPr>
              <w:t>B.Tech CSE</w:t>
            </w:r>
          </w:p>
        </w:tc>
        <w:tc>
          <w:tcPr>
            <w:tcW w:w="1728" w:type="dxa"/>
            <w:vAlign w:val="center"/>
          </w:tcPr>
          <w:p w:rsidR="000A640F" w:rsidRPr="007666E5" w:rsidRDefault="0082728B">
            <w:pPr>
              <w:jc w:val="center"/>
              <w:rPr>
                <w:b/>
                <w:bCs/>
              </w:rPr>
            </w:pPr>
            <w:r w:rsidRPr="007666E5">
              <w:rPr>
                <w:b/>
                <w:bCs/>
              </w:rPr>
              <w:t>NIMS UNIVERSITY</w:t>
            </w:r>
          </w:p>
        </w:tc>
        <w:tc>
          <w:tcPr>
            <w:tcW w:w="1692" w:type="dxa"/>
          </w:tcPr>
          <w:p w:rsidR="000A640F" w:rsidRPr="007666E5" w:rsidRDefault="0082728B">
            <w:pPr>
              <w:jc w:val="center"/>
              <w:rPr>
                <w:b/>
                <w:bCs/>
              </w:rPr>
            </w:pPr>
            <w:r w:rsidRPr="007666E5">
              <w:rPr>
                <w:b/>
                <w:bCs/>
              </w:rPr>
              <w:t>N.I.E.T</w:t>
            </w:r>
          </w:p>
          <w:p w:rsidR="000A640F" w:rsidRPr="007666E5" w:rsidRDefault="0082728B">
            <w:pPr>
              <w:jc w:val="center"/>
              <w:rPr>
                <w:b/>
                <w:bCs/>
              </w:rPr>
            </w:pPr>
            <w:r w:rsidRPr="007666E5">
              <w:rPr>
                <w:b/>
                <w:bCs/>
              </w:rPr>
              <w:t>JAIPUR</w:t>
            </w:r>
          </w:p>
        </w:tc>
        <w:tc>
          <w:tcPr>
            <w:tcW w:w="990" w:type="dxa"/>
            <w:vAlign w:val="center"/>
          </w:tcPr>
          <w:p w:rsidR="000A640F" w:rsidRPr="007666E5" w:rsidRDefault="0082728B">
            <w:pPr>
              <w:jc w:val="center"/>
              <w:rPr>
                <w:b/>
                <w:bCs/>
              </w:rPr>
            </w:pPr>
            <w:r w:rsidRPr="007666E5">
              <w:rPr>
                <w:b/>
                <w:bCs/>
              </w:rPr>
              <w:t>2013</w:t>
            </w:r>
          </w:p>
        </w:tc>
        <w:tc>
          <w:tcPr>
            <w:tcW w:w="1530" w:type="dxa"/>
            <w:vAlign w:val="center"/>
          </w:tcPr>
          <w:p w:rsidR="000A640F" w:rsidRPr="007666E5" w:rsidRDefault="0082728B">
            <w:pPr>
              <w:jc w:val="center"/>
              <w:rPr>
                <w:b/>
                <w:bCs/>
              </w:rPr>
            </w:pPr>
            <w:r w:rsidRPr="007666E5">
              <w:rPr>
                <w:b/>
                <w:bCs/>
              </w:rPr>
              <w:t>58.84 %</w:t>
            </w:r>
          </w:p>
        </w:tc>
      </w:tr>
      <w:tr w:rsidR="000A640F">
        <w:trPr>
          <w:trHeight w:val="458"/>
        </w:trPr>
        <w:tc>
          <w:tcPr>
            <w:tcW w:w="1710" w:type="dxa"/>
            <w:vAlign w:val="center"/>
          </w:tcPr>
          <w:p w:rsidR="000A640F" w:rsidRPr="007666E5" w:rsidRDefault="0082728B">
            <w:pPr>
              <w:jc w:val="center"/>
              <w:rPr>
                <w:b/>
                <w:bCs/>
              </w:rPr>
            </w:pPr>
            <w:r w:rsidRPr="007666E5">
              <w:rPr>
                <w:b/>
                <w:bCs/>
              </w:rPr>
              <w:t>Diploma CSE</w:t>
            </w:r>
          </w:p>
        </w:tc>
        <w:tc>
          <w:tcPr>
            <w:tcW w:w="1728" w:type="dxa"/>
            <w:vAlign w:val="center"/>
          </w:tcPr>
          <w:p w:rsidR="000A640F" w:rsidRPr="007666E5" w:rsidRDefault="0082728B">
            <w:pPr>
              <w:jc w:val="center"/>
              <w:rPr>
                <w:b/>
                <w:bCs/>
              </w:rPr>
            </w:pPr>
            <w:r w:rsidRPr="007666E5">
              <w:rPr>
                <w:b/>
                <w:bCs/>
              </w:rPr>
              <w:t>TEB</w:t>
            </w:r>
          </w:p>
        </w:tc>
        <w:tc>
          <w:tcPr>
            <w:tcW w:w="1692" w:type="dxa"/>
          </w:tcPr>
          <w:p w:rsidR="000A640F" w:rsidRPr="007666E5" w:rsidRDefault="0082728B">
            <w:pPr>
              <w:jc w:val="center"/>
              <w:rPr>
                <w:b/>
                <w:bCs/>
              </w:rPr>
            </w:pPr>
            <w:r w:rsidRPr="007666E5">
              <w:rPr>
                <w:b/>
                <w:bCs/>
              </w:rPr>
              <w:t>A.V.P.T.I RAJKOT</w:t>
            </w:r>
          </w:p>
        </w:tc>
        <w:tc>
          <w:tcPr>
            <w:tcW w:w="990" w:type="dxa"/>
            <w:vAlign w:val="center"/>
          </w:tcPr>
          <w:p w:rsidR="000A640F" w:rsidRPr="007666E5" w:rsidRDefault="0082728B">
            <w:pPr>
              <w:jc w:val="center"/>
              <w:rPr>
                <w:b/>
                <w:bCs/>
              </w:rPr>
            </w:pPr>
            <w:r w:rsidRPr="007666E5">
              <w:rPr>
                <w:b/>
                <w:bCs/>
              </w:rPr>
              <w:t>2010</w:t>
            </w:r>
          </w:p>
        </w:tc>
        <w:tc>
          <w:tcPr>
            <w:tcW w:w="1530" w:type="dxa"/>
            <w:vAlign w:val="center"/>
          </w:tcPr>
          <w:p w:rsidR="000A640F" w:rsidRPr="007666E5" w:rsidRDefault="0082728B">
            <w:pPr>
              <w:jc w:val="center"/>
              <w:rPr>
                <w:b/>
                <w:bCs/>
              </w:rPr>
            </w:pPr>
            <w:r w:rsidRPr="007666E5">
              <w:rPr>
                <w:b/>
                <w:bCs/>
              </w:rPr>
              <w:t>53.96 %</w:t>
            </w:r>
          </w:p>
        </w:tc>
      </w:tr>
      <w:tr w:rsidR="000A640F">
        <w:trPr>
          <w:trHeight w:val="642"/>
        </w:trPr>
        <w:tc>
          <w:tcPr>
            <w:tcW w:w="1710" w:type="dxa"/>
            <w:vAlign w:val="center"/>
          </w:tcPr>
          <w:p w:rsidR="000A640F" w:rsidRPr="007666E5" w:rsidRDefault="0082728B">
            <w:pPr>
              <w:pStyle w:val="Heading6"/>
              <w:ind w:left="1440" w:hanging="1440"/>
            </w:pPr>
            <w:r w:rsidRPr="007666E5">
              <w:t>10</w:t>
            </w:r>
            <w:r w:rsidRPr="007666E5">
              <w:rPr>
                <w:vertAlign w:val="superscript"/>
              </w:rPr>
              <w:t>th</w:t>
            </w:r>
          </w:p>
        </w:tc>
        <w:tc>
          <w:tcPr>
            <w:tcW w:w="1728" w:type="dxa"/>
            <w:vAlign w:val="center"/>
          </w:tcPr>
          <w:p w:rsidR="000A640F" w:rsidRPr="007666E5" w:rsidRDefault="0082728B">
            <w:pPr>
              <w:jc w:val="center"/>
              <w:rPr>
                <w:b/>
                <w:bCs/>
              </w:rPr>
            </w:pPr>
            <w:r w:rsidRPr="007666E5">
              <w:rPr>
                <w:rFonts w:ascii="Arial" w:eastAsia="Arial" w:hAnsi="Arial" w:cs="Arial"/>
                <w:b/>
              </w:rPr>
              <w:t>GSEB</w:t>
            </w:r>
          </w:p>
        </w:tc>
        <w:tc>
          <w:tcPr>
            <w:tcW w:w="1692" w:type="dxa"/>
          </w:tcPr>
          <w:p w:rsidR="000A640F" w:rsidRPr="007666E5" w:rsidRDefault="0082728B">
            <w:pPr>
              <w:jc w:val="center"/>
              <w:rPr>
                <w:b/>
                <w:bCs/>
              </w:rPr>
            </w:pPr>
            <w:r w:rsidRPr="007666E5">
              <w:rPr>
                <w:b/>
                <w:bCs/>
              </w:rPr>
              <w:t>M.S.SANGHI VIDHYALAY</w:t>
            </w:r>
          </w:p>
        </w:tc>
        <w:tc>
          <w:tcPr>
            <w:tcW w:w="990" w:type="dxa"/>
            <w:vAlign w:val="center"/>
          </w:tcPr>
          <w:p w:rsidR="000A640F" w:rsidRPr="007666E5" w:rsidRDefault="0082728B">
            <w:pPr>
              <w:jc w:val="center"/>
              <w:rPr>
                <w:b/>
                <w:bCs/>
              </w:rPr>
            </w:pPr>
            <w:r w:rsidRPr="007666E5">
              <w:rPr>
                <w:b/>
                <w:bCs/>
              </w:rPr>
              <w:t>2006</w:t>
            </w:r>
          </w:p>
        </w:tc>
        <w:tc>
          <w:tcPr>
            <w:tcW w:w="1530" w:type="dxa"/>
            <w:vAlign w:val="center"/>
          </w:tcPr>
          <w:p w:rsidR="000A640F" w:rsidRPr="007666E5" w:rsidRDefault="0082728B">
            <w:pPr>
              <w:jc w:val="center"/>
              <w:rPr>
                <w:b/>
                <w:bCs/>
              </w:rPr>
            </w:pPr>
            <w:r w:rsidRPr="007666E5">
              <w:rPr>
                <w:b/>
                <w:bCs/>
              </w:rPr>
              <w:t>75.29 %</w:t>
            </w:r>
          </w:p>
        </w:tc>
      </w:tr>
    </w:tbl>
    <w:p w:rsidR="00D26788" w:rsidRDefault="00D26788">
      <w:pPr>
        <w:rPr>
          <w:b/>
          <w:bCs/>
          <w:color w:val="104864" w:themeColor="background2" w:themeShade="40"/>
          <w:sz w:val="28"/>
          <w:szCs w:val="28"/>
          <w:u w:val="single"/>
        </w:rPr>
      </w:pPr>
    </w:p>
    <w:p w:rsidR="00AF5DD5" w:rsidRDefault="00AF5DD5">
      <w:pPr>
        <w:rPr>
          <w:b/>
          <w:bCs/>
          <w:sz w:val="28"/>
          <w:szCs w:val="28"/>
          <w:u w:val="single"/>
        </w:rPr>
      </w:pPr>
    </w:p>
    <w:p w:rsidR="000A640F" w:rsidRPr="00202120" w:rsidRDefault="0082728B">
      <w:pPr>
        <w:rPr>
          <w:bCs/>
          <w:sz w:val="28"/>
          <w:szCs w:val="28"/>
          <w:u w:val="single"/>
        </w:rPr>
      </w:pPr>
      <w:r w:rsidRPr="00202120">
        <w:rPr>
          <w:b/>
          <w:bCs/>
          <w:sz w:val="28"/>
          <w:szCs w:val="28"/>
          <w:u w:val="single"/>
        </w:rPr>
        <w:t>Certification Details</w:t>
      </w:r>
      <w:r w:rsidRPr="00202120">
        <w:rPr>
          <w:bCs/>
          <w:sz w:val="28"/>
          <w:szCs w:val="28"/>
          <w:u w:val="single"/>
        </w:rPr>
        <w:t>:</w:t>
      </w:r>
    </w:p>
    <w:p w:rsidR="000A640F" w:rsidRDefault="000A640F">
      <w:pPr>
        <w:rPr>
          <w:bCs/>
          <w:u w:val="single"/>
        </w:rPr>
      </w:pPr>
    </w:p>
    <w:p w:rsidR="000A640F" w:rsidRDefault="0082728B">
      <w:pPr>
        <w:numPr>
          <w:ilvl w:val="0"/>
          <w:numId w:val="4"/>
        </w:numPr>
        <w:rPr>
          <w:b/>
          <w:bCs/>
          <w:sz w:val="28"/>
          <w:szCs w:val="28"/>
          <w:u w:val="single"/>
        </w:rPr>
      </w:pPr>
      <w:r>
        <w:rPr>
          <w:b/>
          <w:bCs/>
          <w:sz w:val="28"/>
          <w:szCs w:val="28"/>
          <w:u w:val="single"/>
        </w:rPr>
        <w:t>MCP</w:t>
      </w:r>
      <w:r>
        <w:rPr>
          <w:bCs/>
          <w:sz w:val="28"/>
          <w:szCs w:val="28"/>
          <w:u w:val="single"/>
        </w:rPr>
        <w:t xml:space="preserve">: Windows Server 2012 </w:t>
      </w:r>
    </w:p>
    <w:p w:rsidR="000A640F" w:rsidRDefault="0082728B">
      <w:pPr>
        <w:ind w:left="720"/>
        <w:rPr>
          <w:bCs/>
          <w:sz w:val="28"/>
          <w:szCs w:val="28"/>
          <w:u w:val="single"/>
        </w:rPr>
      </w:pPr>
      <w:r>
        <w:rPr>
          <w:bCs/>
          <w:sz w:val="28"/>
          <w:szCs w:val="28"/>
          <w:u w:val="single"/>
        </w:rPr>
        <w:t>Certification Number-G073-9460</w:t>
      </w:r>
    </w:p>
    <w:p w:rsidR="000A640F" w:rsidRDefault="000A640F">
      <w:pPr>
        <w:ind w:left="720"/>
        <w:rPr>
          <w:b/>
          <w:bCs/>
          <w:sz w:val="28"/>
          <w:szCs w:val="28"/>
          <w:u w:val="single"/>
        </w:rPr>
      </w:pPr>
    </w:p>
    <w:p w:rsidR="000A640F" w:rsidRDefault="0082728B">
      <w:pPr>
        <w:numPr>
          <w:ilvl w:val="0"/>
          <w:numId w:val="4"/>
        </w:numPr>
        <w:rPr>
          <w:b/>
          <w:bCs/>
          <w:sz w:val="28"/>
          <w:szCs w:val="28"/>
          <w:u w:val="single"/>
        </w:rPr>
      </w:pPr>
      <w:r>
        <w:rPr>
          <w:b/>
          <w:bCs/>
          <w:sz w:val="28"/>
          <w:szCs w:val="28"/>
          <w:u w:val="single"/>
        </w:rPr>
        <w:t>MCSA</w:t>
      </w:r>
      <w:r>
        <w:rPr>
          <w:bCs/>
          <w:sz w:val="28"/>
          <w:szCs w:val="28"/>
          <w:u w:val="single"/>
        </w:rPr>
        <w:t>:Windows Server 2012</w:t>
      </w:r>
    </w:p>
    <w:p w:rsidR="000A640F" w:rsidRDefault="0082728B">
      <w:pPr>
        <w:ind w:left="720"/>
        <w:rPr>
          <w:bCs/>
          <w:sz w:val="28"/>
          <w:szCs w:val="28"/>
          <w:u w:val="single"/>
        </w:rPr>
      </w:pPr>
      <w:r>
        <w:rPr>
          <w:bCs/>
          <w:sz w:val="28"/>
          <w:szCs w:val="28"/>
          <w:u w:val="single"/>
        </w:rPr>
        <w:t>Certification Number- G076-2142</w:t>
      </w:r>
    </w:p>
    <w:p w:rsidR="000A640F" w:rsidRDefault="000A640F">
      <w:pPr>
        <w:ind w:left="720"/>
        <w:rPr>
          <w:bCs/>
          <w:sz w:val="28"/>
          <w:szCs w:val="28"/>
          <w:u w:val="single"/>
        </w:rPr>
      </w:pPr>
    </w:p>
    <w:p w:rsidR="000A640F" w:rsidRDefault="0082728B">
      <w:pPr>
        <w:numPr>
          <w:ilvl w:val="0"/>
          <w:numId w:val="4"/>
        </w:numPr>
        <w:rPr>
          <w:bCs/>
          <w:sz w:val="28"/>
          <w:szCs w:val="28"/>
          <w:u w:val="single"/>
        </w:rPr>
      </w:pPr>
      <w:r>
        <w:rPr>
          <w:bCs/>
          <w:sz w:val="28"/>
          <w:szCs w:val="28"/>
          <w:u w:val="single"/>
        </w:rPr>
        <w:t>Microsoft Certification ID-</w:t>
      </w:r>
      <w:r w:rsidR="003948BB">
        <w:rPr>
          <w:bCs/>
          <w:sz w:val="28"/>
          <w:szCs w:val="28"/>
          <w:u w:val="single"/>
        </w:rPr>
        <w:t>14420432</w:t>
      </w:r>
    </w:p>
    <w:p w:rsidR="00AF5DD5" w:rsidRDefault="00AF5DD5" w:rsidP="00AF5DD5">
      <w:pPr>
        <w:ind w:left="720"/>
        <w:rPr>
          <w:bCs/>
          <w:sz w:val="28"/>
          <w:szCs w:val="28"/>
          <w:u w:val="single"/>
        </w:rPr>
      </w:pPr>
    </w:p>
    <w:p w:rsidR="00AF5DD5" w:rsidRDefault="00AF5DD5">
      <w:pPr>
        <w:numPr>
          <w:ilvl w:val="0"/>
          <w:numId w:val="4"/>
        </w:numPr>
        <w:rPr>
          <w:bCs/>
          <w:sz w:val="28"/>
          <w:szCs w:val="28"/>
          <w:u w:val="single"/>
        </w:rPr>
      </w:pPr>
      <w:r w:rsidRPr="00EC61E9">
        <w:rPr>
          <w:b/>
          <w:bCs/>
          <w:sz w:val="28"/>
          <w:szCs w:val="28"/>
          <w:u w:val="single"/>
        </w:rPr>
        <w:t>BSNL</w:t>
      </w:r>
      <w:r>
        <w:rPr>
          <w:bCs/>
          <w:sz w:val="28"/>
          <w:szCs w:val="28"/>
          <w:u w:val="single"/>
        </w:rPr>
        <w:t>: telephone exchange service practitioner</w:t>
      </w:r>
    </w:p>
    <w:p w:rsidR="000A640F" w:rsidRPr="00AF1874" w:rsidRDefault="00AF1874" w:rsidP="00AF1874">
      <w:pPr>
        <w:rPr>
          <w:b/>
          <w:sz w:val="28"/>
          <w:szCs w:val="28"/>
        </w:rPr>
      </w:pPr>
      <w:r>
        <w:rPr>
          <w:b/>
          <w:sz w:val="28"/>
          <w:szCs w:val="28"/>
        </w:rPr>
        <w:t xml:space="preserve"> </w:t>
      </w:r>
    </w:p>
    <w:p w:rsidR="00B60797" w:rsidRDefault="00B60797">
      <w:pPr>
        <w:spacing w:line="360" w:lineRule="auto"/>
        <w:rPr>
          <w:b/>
          <w:color w:val="104864" w:themeColor="background2" w:themeShade="40"/>
          <w:sz w:val="32"/>
          <w:szCs w:val="28"/>
        </w:rPr>
      </w:pPr>
    </w:p>
    <w:p w:rsidR="00B60797" w:rsidRDefault="00B60797">
      <w:pPr>
        <w:spacing w:line="360" w:lineRule="auto"/>
        <w:rPr>
          <w:b/>
          <w:color w:val="104864" w:themeColor="background2" w:themeShade="40"/>
          <w:sz w:val="32"/>
          <w:szCs w:val="28"/>
        </w:rPr>
      </w:pPr>
    </w:p>
    <w:p w:rsidR="00B60797" w:rsidRDefault="00B60797">
      <w:pPr>
        <w:spacing w:line="360" w:lineRule="auto"/>
        <w:rPr>
          <w:b/>
          <w:color w:val="104864" w:themeColor="background2" w:themeShade="40"/>
          <w:sz w:val="32"/>
          <w:szCs w:val="28"/>
        </w:rPr>
      </w:pPr>
    </w:p>
    <w:p w:rsidR="00202120" w:rsidRDefault="00202120">
      <w:pPr>
        <w:spacing w:line="360" w:lineRule="auto"/>
        <w:rPr>
          <w:b/>
          <w:color w:val="104864" w:themeColor="background2" w:themeShade="40"/>
          <w:sz w:val="32"/>
          <w:szCs w:val="28"/>
        </w:rPr>
      </w:pPr>
    </w:p>
    <w:p w:rsidR="00EC61E9" w:rsidRDefault="00EC61E9">
      <w:pPr>
        <w:spacing w:line="360" w:lineRule="auto"/>
        <w:rPr>
          <w:b/>
          <w:sz w:val="32"/>
          <w:szCs w:val="28"/>
        </w:rPr>
      </w:pPr>
    </w:p>
    <w:p w:rsidR="000A640F" w:rsidRPr="004A38B4" w:rsidRDefault="0082728B">
      <w:pPr>
        <w:spacing w:line="360" w:lineRule="auto"/>
        <w:rPr>
          <w:i/>
          <w:sz w:val="28"/>
          <w:szCs w:val="28"/>
        </w:rPr>
      </w:pPr>
      <w:r w:rsidRPr="004A38B4">
        <w:rPr>
          <w:b/>
          <w:sz w:val="32"/>
          <w:szCs w:val="28"/>
        </w:rPr>
        <w:t>PERSONAL DETAILS</w:t>
      </w:r>
    </w:p>
    <w:p w:rsidR="000A640F" w:rsidRPr="007666E5" w:rsidRDefault="000A640F">
      <w:pPr>
        <w:rPr>
          <w:sz w:val="28"/>
        </w:rPr>
      </w:pPr>
    </w:p>
    <w:p w:rsidR="000A640F" w:rsidRPr="007666E5" w:rsidRDefault="0082728B">
      <w:pPr>
        <w:rPr>
          <w:sz w:val="28"/>
        </w:rPr>
      </w:pPr>
      <w:r w:rsidRPr="007666E5">
        <w:rPr>
          <w:sz w:val="28"/>
        </w:rPr>
        <w:t>Permanent Address:                                                   Present Address:</w:t>
      </w:r>
    </w:p>
    <w:p w:rsidR="000A640F" w:rsidRDefault="00122C67">
      <w:pPr>
        <w:rPr>
          <w:sz w:val="28"/>
        </w:rPr>
      </w:pPr>
      <w:r>
        <w:rPr>
          <w:sz w:val="28"/>
        </w:rPr>
        <w:t>Near small masjid D</w:t>
      </w:r>
      <w:r w:rsidR="0082728B">
        <w:rPr>
          <w:sz w:val="28"/>
        </w:rPr>
        <w:t xml:space="preserve">elwada                 </w:t>
      </w:r>
      <w:r>
        <w:rPr>
          <w:sz w:val="28"/>
        </w:rPr>
        <w:t xml:space="preserve">                       Room No-15 Omkar residence,</w:t>
      </w:r>
    </w:p>
    <w:p w:rsidR="000A640F" w:rsidRDefault="0082728B">
      <w:pPr>
        <w:rPr>
          <w:sz w:val="28"/>
        </w:rPr>
      </w:pPr>
      <w:r>
        <w:rPr>
          <w:sz w:val="28"/>
        </w:rPr>
        <w:t>Ta-Una Dist-Gir Somnath (362510)</w:t>
      </w:r>
      <w:r w:rsidR="00122C67">
        <w:rPr>
          <w:sz w:val="28"/>
        </w:rPr>
        <w:t xml:space="preserve">                          Tirth apartment near</w:t>
      </w:r>
      <w:r>
        <w:rPr>
          <w:sz w:val="28"/>
        </w:rPr>
        <w:t xml:space="preserve">, </w:t>
      </w:r>
    </w:p>
    <w:p w:rsidR="000A640F" w:rsidRDefault="0082728B">
      <w:pPr>
        <w:rPr>
          <w:sz w:val="28"/>
        </w:rPr>
      </w:pPr>
      <w:r>
        <w:rPr>
          <w:sz w:val="28"/>
        </w:rPr>
        <w:t xml:space="preserve">                                                                                    Kadi Mehsana(382715)</w:t>
      </w:r>
    </w:p>
    <w:p w:rsidR="000A640F" w:rsidRDefault="000A640F">
      <w:pPr>
        <w:rPr>
          <w:sz w:val="28"/>
        </w:rPr>
      </w:pPr>
    </w:p>
    <w:p w:rsidR="000A640F" w:rsidRDefault="0082728B">
      <w:pPr>
        <w:rPr>
          <w:sz w:val="28"/>
        </w:rPr>
      </w:pPr>
      <w:r>
        <w:rPr>
          <w:sz w:val="28"/>
        </w:rPr>
        <w:t>M: 9033218131</w:t>
      </w:r>
      <w:r>
        <w:rPr>
          <w:sz w:val="28"/>
        </w:rPr>
        <w:tab/>
      </w:r>
    </w:p>
    <w:p w:rsidR="000A640F" w:rsidRPr="007666E5" w:rsidRDefault="007666E5">
      <w:pPr>
        <w:rPr>
          <w:sz w:val="28"/>
        </w:rPr>
      </w:pPr>
      <w:r>
        <w:rPr>
          <w:sz w:val="28"/>
        </w:rPr>
        <w:t>E-Mail</w:t>
      </w:r>
      <w:r w:rsidR="0082728B">
        <w:rPr>
          <w:sz w:val="28"/>
        </w:rPr>
        <w:t xml:space="preserve">: </w:t>
      </w:r>
      <w:hyperlink r:id="rId13" w:history="1">
        <w:r w:rsidR="0082728B" w:rsidRPr="007666E5">
          <w:rPr>
            <w:rStyle w:val="Hyperlink"/>
            <w:color w:val="auto"/>
            <w:sz w:val="28"/>
          </w:rPr>
          <w:t>Firojmansuri9033@gmail.com</w:t>
        </w:r>
      </w:hyperlink>
    </w:p>
    <w:p w:rsidR="000A640F" w:rsidRDefault="0082728B">
      <w:pPr>
        <w:rPr>
          <w:sz w:val="28"/>
        </w:rPr>
      </w:pPr>
      <w:r>
        <w:rPr>
          <w:sz w:val="28"/>
        </w:rPr>
        <w:t>Status: Married</w:t>
      </w:r>
    </w:p>
    <w:p w:rsidR="000A640F" w:rsidRDefault="0082728B">
      <w:pPr>
        <w:rPr>
          <w:sz w:val="28"/>
        </w:rPr>
      </w:pPr>
      <w:r>
        <w:rPr>
          <w:sz w:val="28"/>
        </w:rPr>
        <w:t>Passport Number: R2961632</w:t>
      </w:r>
    </w:p>
    <w:p w:rsidR="000A640F" w:rsidRDefault="0082728B">
      <w:pPr>
        <w:rPr>
          <w:sz w:val="28"/>
        </w:rPr>
      </w:pPr>
      <w:r>
        <w:rPr>
          <w:sz w:val="28"/>
        </w:rPr>
        <w:t xml:space="preserve">DOB: 25/05/1991 </w:t>
      </w:r>
    </w:p>
    <w:p w:rsidR="000A640F" w:rsidRDefault="0082728B">
      <w:pPr>
        <w:rPr>
          <w:sz w:val="28"/>
        </w:rPr>
      </w:pPr>
      <w:r>
        <w:rPr>
          <w:sz w:val="28"/>
        </w:rPr>
        <w:t>Nationality: Indian</w:t>
      </w:r>
    </w:p>
    <w:p w:rsidR="000A640F" w:rsidRDefault="000A640F">
      <w:pPr>
        <w:spacing w:line="360" w:lineRule="auto"/>
        <w:rPr>
          <w:sz w:val="26"/>
          <w:szCs w:val="26"/>
        </w:rPr>
      </w:pPr>
    </w:p>
    <w:p w:rsidR="000A640F" w:rsidRDefault="0082728B">
      <w:pPr>
        <w:spacing w:line="360" w:lineRule="auto"/>
        <w:ind w:firstLine="720"/>
        <w:rPr>
          <w:sz w:val="26"/>
          <w:szCs w:val="26"/>
        </w:rPr>
      </w:pPr>
      <w:r>
        <w:rPr>
          <w:sz w:val="26"/>
          <w:szCs w:val="26"/>
        </w:rPr>
        <w:t>I hereby declare that the above information’s are true to the best of my knowledge. I will be humbly grateful if given a chance to work in your esteemed organization.</w:t>
      </w:r>
    </w:p>
    <w:p w:rsidR="001B4416" w:rsidRDefault="00B60797">
      <w:pPr>
        <w:spacing w:line="360" w:lineRule="auto"/>
        <w:ind w:firstLine="720"/>
        <w:rPr>
          <w:sz w:val="26"/>
          <w:szCs w:val="26"/>
        </w:rPr>
      </w:pPr>
      <w:r>
        <w:rPr>
          <w:noProof/>
          <w:sz w:val="26"/>
          <w:szCs w:val="26"/>
          <w:lang w:val="en-IN" w:eastAsia="en-IN"/>
        </w:rPr>
        <mc:AlternateContent>
          <mc:Choice Requires="wps">
            <w:drawing>
              <wp:anchor distT="0" distB="0" distL="114300" distR="114300" simplePos="0" relativeHeight="251662336" behindDoc="0" locked="0" layoutInCell="1" allowOverlap="1" wp14:anchorId="61E5342A" wp14:editId="310F2951">
                <wp:simplePos x="0" y="0"/>
                <wp:positionH relativeFrom="column">
                  <wp:posOffset>3897630</wp:posOffset>
                </wp:positionH>
                <wp:positionV relativeFrom="paragraph">
                  <wp:posOffset>340360</wp:posOffset>
                </wp:positionV>
                <wp:extent cx="1447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FBAA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26.8pt" to="420.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" strokecolor="#0f6fc6 [3204]" strokeweight=".9pt"/>
            </w:pict>
          </mc:Fallback>
        </mc:AlternateContent>
      </w:r>
      <w:r w:rsidR="001B4416">
        <w:rPr>
          <w:sz w:val="26"/>
          <w:szCs w:val="26"/>
        </w:rPr>
        <w:t xml:space="preserve">                                                    </w:t>
      </w:r>
    </w:p>
    <w:p w:rsidR="00B60797" w:rsidRDefault="00B60797" w:rsidP="00B60797">
      <w:pPr>
        <w:tabs>
          <w:tab w:val="left" w:pos="8490"/>
        </w:tabs>
        <w:spacing w:line="360" w:lineRule="auto"/>
        <w:ind w:firstLine="720"/>
        <w:rPr>
          <w:sz w:val="26"/>
          <w:szCs w:val="26"/>
        </w:rPr>
      </w:pPr>
      <w:r>
        <w:rPr>
          <w:sz w:val="26"/>
          <w:szCs w:val="26"/>
        </w:rPr>
        <w:t xml:space="preserve">                                                                                         Firoj Mansuri</w:t>
      </w:r>
    </w:p>
    <w:sectPr w:rsidR="00B60797" w:rsidSect="00104F63">
      <w:pgSz w:w="11909" w:h="16834"/>
      <w:pgMar w:top="1152" w:right="1152" w:bottom="9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89" w:rsidRDefault="00942B89" w:rsidP="003948BB">
      <w:pPr>
        <w:spacing w:after="0" w:line="240" w:lineRule="auto"/>
      </w:pPr>
      <w:r>
        <w:separator/>
      </w:r>
    </w:p>
  </w:endnote>
  <w:endnote w:type="continuationSeparator" w:id="0">
    <w:p w:rsidR="00942B89" w:rsidRDefault="00942B89" w:rsidP="0039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89" w:rsidRDefault="00942B89" w:rsidP="003948BB">
      <w:pPr>
        <w:spacing w:after="0" w:line="240" w:lineRule="auto"/>
      </w:pPr>
      <w:r>
        <w:separator/>
      </w:r>
    </w:p>
  </w:footnote>
  <w:footnote w:type="continuationSeparator" w:id="0">
    <w:p w:rsidR="00942B89" w:rsidRDefault="00942B89" w:rsidP="0039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F336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35BA5CA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multilevel"/>
    <w:tmpl w:val="4E735D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2F5850"/>
    <w:multiLevelType w:val="multilevel"/>
    <w:tmpl w:val="0A7B4C8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0F"/>
    <w:rsid w:val="0002482A"/>
    <w:rsid w:val="000A640F"/>
    <w:rsid w:val="000C236C"/>
    <w:rsid w:val="00104F63"/>
    <w:rsid w:val="00122C67"/>
    <w:rsid w:val="001B4416"/>
    <w:rsid w:val="00202120"/>
    <w:rsid w:val="002B388A"/>
    <w:rsid w:val="003948BB"/>
    <w:rsid w:val="004A38B4"/>
    <w:rsid w:val="004F3396"/>
    <w:rsid w:val="005A30DB"/>
    <w:rsid w:val="00721C95"/>
    <w:rsid w:val="007237CB"/>
    <w:rsid w:val="007666E5"/>
    <w:rsid w:val="007D78E5"/>
    <w:rsid w:val="008026A3"/>
    <w:rsid w:val="008240BD"/>
    <w:rsid w:val="0082728B"/>
    <w:rsid w:val="008401BC"/>
    <w:rsid w:val="00942B89"/>
    <w:rsid w:val="00A93182"/>
    <w:rsid w:val="00AE7E79"/>
    <w:rsid w:val="00AF1874"/>
    <w:rsid w:val="00AF5DD5"/>
    <w:rsid w:val="00B60797"/>
    <w:rsid w:val="00BD7E7B"/>
    <w:rsid w:val="00C415FC"/>
    <w:rsid w:val="00D26788"/>
    <w:rsid w:val="00DB42E2"/>
    <w:rsid w:val="00E73BD2"/>
    <w:rsid w:val="00EC61E9"/>
    <w:rsid w:val="00F36FC4"/>
    <w:rsid w:val="00FA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7236D8-858A-410E-AF8E-35AD1667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qFormat/>
    <w:pPr>
      <w:keepNext/>
      <w:spacing w:before="240" w:after="60"/>
      <w:outlineLvl w:val="2"/>
    </w:pPr>
    <w:rPr>
      <w:rFonts w:ascii="Trebuchet MS" w:hAnsi="Trebuchet MS" w:cs="Arial"/>
      <w:color w:val="000000"/>
      <w:sz w:val="28"/>
      <w:szCs w:val="28"/>
    </w:rPr>
  </w:style>
  <w:style w:type="paragraph" w:styleId="Heading6">
    <w:name w:val="heading 6"/>
    <w:basedOn w:val="Normal"/>
    <w:next w:val="Normal"/>
    <w:link w:val="Heading6Char"/>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Heading6Char">
    <w:name w:val="Heading 6 Char"/>
    <w:basedOn w:val="DefaultParagraphFont"/>
    <w:link w:val="Heading6"/>
    <w:qFormat/>
    <w:rPr>
      <w:b/>
      <w:bCs/>
      <w:sz w:val="24"/>
      <w:szCs w:val="24"/>
    </w:rPr>
  </w:style>
  <w:style w:type="paragraph" w:styleId="Header">
    <w:name w:val="header"/>
    <w:basedOn w:val="Normal"/>
    <w:link w:val="HeaderChar"/>
    <w:uiPriority w:val="99"/>
    <w:unhideWhenUsed/>
    <w:rsid w:val="00394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8BB"/>
    <w:rPr>
      <w:sz w:val="24"/>
      <w:szCs w:val="24"/>
      <w:lang w:val="en-US" w:eastAsia="en-US"/>
    </w:rPr>
  </w:style>
  <w:style w:type="paragraph" w:styleId="Footer">
    <w:name w:val="footer"/>
    <w:basedOn w:val="Normal"/>
    <w:link w:val="FooterChar"/>
    <w:uiPriority w:val="99"/>
    <w:unhideWhenUsed/>
    <w:rsid w:val="00394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8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rojmansuri9033@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C3E05-271C-4933-8D5E-A6E21D22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521</Words>
  <Characters>3162</Characters>
  <Application>Microsoft Office Word</Application>
  <DocSecurity>0</DocSecurity>
  <Lines>175</Lines>
  <Paragraphs>102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Hiren Patel</cp:lastModifiedBy>
  <cp:revision>33</cp:revision>
  <cp:lastPrinted>2013-05-17T15:50:00Z</cp:lastPrinted>
  <dcterms:created xsi:type="dcterms:W3CDTF">2017-09-26T12:28:00Z</dcterms:created>
  <dcterms:modified xsi:type="dcterms:W3CDTF">2021-05-19T19:53:00Z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