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0A" w:rsidRPr="001A5C85" w:rsidRDefault="001A5C85" w:rsidP="008F180A">
      <w:pPr>
        <w:spacing w:after="0" w:line="240" w:lineRule="auto"/>
        <w:jc w:val="right"/>
        <w:rPr>
          <w:rFonts w:cstheme="minorHAnsi"/>
          <w:b/>
          <w:bCs/>
          <w:sz w:val="24"/>
          <w:szCs w:val="24"/>
        </w:rPr>
      </w:pPr>
      <w:r w:rsidRPr="001A5C85">
        <w:rPr>
          <w:rFonts w:cstheme="minorHAnsi"/>
          <w:b/>
          <w:bCs/>
          <w:sz w:val="24"/>
          <w:szCs w:val="24"/>
        </w:rPr>
        <w:t xml:space="preserve">Mrs. Pooja </w:t>
      </w:r>
      <w:proofErr w:type="spellStart"/>
      <w:r w:rsidRPr="001A5C85">
        <w:rPr>
          <w:rFonts w:cstheme="minorHAnsi"/>
          <w:b/>
          <w:bCs/>
          <w:sz w:val="24"/>
          <w:szCs w:val="24"/>
        </w:rPr>
        <w:t>Likhit</w:t>
      </w:r>
      <w:proofErr w:type="spellEnd"/>
      <w:r w:rsidRPr="001A5C85">
        <w:rPr>
          <w:rFonts w:cstheme="minorHAnsi"/>
          <w:b/>
          <w:bCs/>
          <w:sz w:val="24"/>
          <w:szCs w:val="24"/>
        </w:rPr>
        <w:t xml:space="preserve"> Chauhan </w:t>
      </w:r>
    </w:p>
    <w:p w:rsidR="001A5C85" w:rsidRPr="001A5C85" w:rsidRDefault="001A5C85" w:rsidP="008F180A">
      <w:pPr>
        <w:spacing w:after="0" w:line="240" w:lineRule="auto"/>
        <w:jc w:val="right"/>
        <w:rPr>
          <w:rFonts w:cstheme="minorHAnsi"/>
          <w:b/>
          <w:bCs/>
          <w:sz w:val="24"/>
          <w:szCs w:val="24"/>
        </w:rPr>
      </w:pPr>
      <w:r>
        <w:rPr>
          <w:rFonts w:cstheme="minorHAnsi"/>
          <w:b/>
          <w:bCs/>
          <w:sz w:val="28"/>
          <w:szCs w:val="28"/>
        </w:rPr>
        <w:t xml:space="preserve"> </w:t>
      </w:r>
      <w:r w:rsidRPr="001A5C85">
        <w:rPr>
          <w:rFonts w:cstheme="minorHAnsi"/>
          <w:b/>
          <w:bCs/>
          <w:sz w:val="24"/>
          <w:szCs w:val="24"/>
        </w:rPr>
        <w:t>Contact number:7499878530</w:t>
      </w:r>
    </w:p>
    <w:p w:rsidR="001A5C85" w:rsidRPr="001A5C85" w:rsidRDefault="001A5C85" w:rsidP="001A5C85">
      <w:pPr>
        <w:spacing w:after="0" w:line="240" w:lineRule="auto"/>
        <w:ind w:left="5040" w:firstLine="720"/>
        <w:jc w:val="center"/>
        <w:rPr>
          <w:rFonts w:cstheme="minorHAnsi"/>
          <w:b/>
          <w:bCs/>
          <w:sz w:val="24"/>
          <w:szCs w:val="24"/>
        </w:rPr>
      </w:pPr>
      <w:r w:rsidRPr="001A5C85">
        <w:rPr>
          <w:rFonts w:cstheme="minorHAnsi"/>
          <w:b/>
          <w:bCs/>
          <w:sz w:val="24"/>
          <w:szCs w:val="24"/>
        </w:rPr>
        <w:t>Poojawale197@gmail.com</w:t>
      </w:r>
    </w:p>
    <w:p w:rsidR="008F180A" w:rsidRDefault="001A5C85" w:rsidP="008F180A">
      <w:pPr>
        <w:spacing w:after="0" w:line="240" w:lineRule="auto"/>
        <w:jc w:val="right"/>
        <w:rPr>
          <w:rFonts w:cstheme="minorHAnsi"/>
          <w:b/>
          <w:bCs/>
        </w:rPr>
      </w:pPr>
      <w:r>
        <w:rPr>
          <w:rFonts w:cstheme="minorHAnsi"/>
          <w:b/>
          <w:bCs/>
        </w:rPr>
        <w:t xml:space="preserve">Designation: </w:t>
      </w:r>
      <w:r w:rsidR="008F180A">
        <w:rPr>
          <w:rFonts w:cstheme="minorHAnsi"/>
          <w:b/>
          <w:bCs/>
        </w:rPr>
        <w:t>Quality Assurance Engineer</w:t>
      </w:r>
    </w:p>
    <w:p w:rsidR="008F180A" w:rsidRDefault="008F180A" w:rsidP="008F180A">
      <w:pPr>
        <w:pStyle w:val="Default"/>
        <w:rPr>
          <w:rFonts w:asciiTheme="minorHAnsi" w:hAnsiTheme="minorHAnsi" w:cstheme="minorHAnsi"/>
        </w:rPr>
      </w:pPr>
    </w:p>
    <w:p w:rsidR="008F180A" w:rsidRDefault="008F180A" w:rsidP="008F180A">
      <w:pPr>
        <w:pStyle w:val="Default"/>
        <w:jc w:val="both"/>
        <w:rPr>
          <w:rFonts w:asciiTheme="minorHAnsi" w:hAnsiTheme="minorHAnsi" w:cstheme="minorHAnsi"/>
          <w:b/>
          <w:bCs/>
        </w:rPr>
      </w:pPr>
      <w:r>
        <w:rPr>
          <w:rFonts w:asciiTheme="minorHAnsi" w:hAnsiTheme="minorHAnsi" w:cstheme="minorHAnsi"/>
        </w:rPr>
        <w:t xml:space="preserve"> </w:t>
      </w:r>
      <w:r>
        <w:rPr>
          <w:rFonts w:asciiTheme="minorHAnsi" w:hAnsiTheme="minorHAnsi" w:cstheme="minorHAnsi"/>
          <w:b/>
          <w:bCs/>
        </w:rPr>
        <w:t xml:space="preserve">PROFILE SUMMARY </w:t>
      </w:r>
    </w:p>
    <w:p w:rsidR="008F180A" w:rsidRDefault="008F180A" w:rsidP="008F180A">
      <w:pPr>
        <w:pStyle w:val="Default"/>
        <w:jc w:val="both"/>
        <w:rPr>
          <w:rFonts w:asciiTheme="minorHAnsi" w:hAnsiTheme="minorHAnsi" w:cstheme="minorHAnsi"/>
        </w:rPr>
      </w:pPr>
    </w:p>
    <w:p w:rsidR="008F180A" w:rsidRDefault="001A5C85" w:rsidP="008F180A">
      <w:pPr>
        <w:pStyle w:val="Default"/>
        <w:numPr>
          <w:ilvl w:val="0"/>
          <w:numId w:val="1"/>
        </w:numPr>
        <w:spacing w:after="50"/>
        <w:jc w:val="both"/>
        <w:rPr>
          <w:rFonts w:asciiTheme="minorHAnsi" w:hAnsiTheme="minorHAnsi" w:cstheme="minorHAnsi"/>
        </w:rPr>
      </w:pPr>
      <w:r>
        <w:rPr>
          <w:rFonts w:asciiTheme="minorHAnsi" w:hAnsiTheme="minorHAnsi" w:cstheme="minorBidi"/>
          <w:b/>
          <w:bCs/>
        </w:rPr>
        <w:t xml:space="preserve">5 </w:t>
      </w:r>
      <w:r>
        <w:rPr>
          <w:rFonts w:asciiTheme="minorHAnsi" w:hAnsiTheme="minorHAnsi" w:cstheme="minorBidi"/>
          <w:b/>
          <w:bCs/>
          <w:lang w:val="en-US"/>
        </w:rPr>
        <w:t>years</w:t>
      </w:r>
      <w:r w:rsidR="008F180A">
        <w:rPr>
          <w:rFonts w:asciiTheme="minorHAnsi" w:hAnsiTheme="minorHAnsi" w:cstheme="minorBidi"/>
          <w:b/>
          <w:bCs/>
        </w:rPr>
        <w:t xml:space="preserve"> </w:t>
      </w:r>
      <w:r w:rsidR="008F180A">
        <w:rPr>
          <w:rFonts w:asciiTheme="minorHAnsi" w:hAnsiTheme="minorHAnsi" w:cstheme="minorBidi"/>
        </w:rPr>
        <w:t>of working experience in the IT industry as a Quality Assurance Engineer</w:t>
      </w:r>
      <w:r w:rsidR="008F180A">
        <w:rPr>
          <w:rFonts w:asciiTheme="minorHAnsi" w:hAnsiTheme="minorHAnsi" w:cstheme="minorBidi"/>
          <w:b/>
          <w:bCs/>
        </w:rPr>
        <w:t xml:space="preserve">. </w:t>
      </w:r>
    </w:p>
    <w:p w:rsidR="008F180A" w:rsidRDefault="008F180A" w:rsidP="008F180A">
      <w:pPr>
        <w:pStyle w:val="Default"/>
        <w:numPr>
          <w:ilvl w:val="0"/>
          <w:numId w:val="1"/>
        </w:numPr>
        <w:spacing w:after="50"/>
        <w:jc w:val="both"/>
        <w:rPr>
          <w:rFonts w:asciiTheme="minorHAnsi" w:hAnsiTheme="minorHAnsi" w:cstheme="minorHAnsi"/>
        </w:rPr>
      </w:pPr>
      <w:r>
        <w:rPr>
          <w:rFonts w:asciiTheme="minorHAnsi" w:hAnsiTheme="minorHAnsi" w:cstheme="minorBidi"/>
        </w:rPr>
        <w:t xml:space="preserve">Exclusive experience in Manual (Smoke, Functionality, UAT testing, Integration testing </w:t>
      </w:r>
    </w:p>
    <w:p w:rsidR="008F180A" w:rsidRDefault="008F180A" w:rsidP="008F180A">
      <w:pPr>
        <w:pStyle w:val="Default"/>
        <w:numPr>
          <w:ilvl w:val="0"/>
          <w:numId w:val="1"/>
        </w:numPr>
        <w:spacing w:after="50"/>
        <w:jc w:val="both"/>
        <w:rPr>
          <w:rFonts w:asciiTheme="minorHAnsi" w:hAnsiTheme="minorHAnsi" w:cstheme="minorBidi"/>
          <w:color w:val="000000" w:themeColor="text1"/>
        </w:rPr>
      </w:pPr>
      <w:r>
        <w:rPr>
          <w:rFonts w:asciiTheme="minorHAnsi" w:hAnsiTheme="minorHAnsi" w:cstheme="minorBidi"/>
          <w:color w:val="000000" w:themeColor="text1"/>
        </w:rPr>
        <w:t xml:space="preserve">Experience in working on Salesforce </w:t>
      </w:r>
      <w:r w:rsidR="001A5C85">
        <w:rPr>
          <w:rFonts w:asciiTheme="minorHAnsi" w:hAnsiTheme="minorHAnsi" w:cstheme="minorBidi"/>
          <w:color w:val="000000" w:themeColor="text1"/>
        </w:rPr>
        <w:t>CPQ (</w:t>
      </w:r>
      <w:r>
        <w:rPr>
          <w:rFonts w:asciiTheme="minorHAnsi" w:hAnsiTheme="minorHAnsi" w:cstheme="minorBidi"/>
          <w:color w:val="000000" w:themeColor="text1"/>
        </w:rPr>
        <w:t xml:space="preserve">Configure price Quote) and </w:t>
      </w:r>
      <w:r w:rsidR="001A5C85">
        <w:rPr>
          <w:rFonts w:asciiTheme="minorHAnsi" w:hAnsiTheme="minorHAnsi" w:cstheme="minorBidi"/>
          <w:color w:val="000000" w:themeColor="text1"/>
        </w:rPr>
        <w:t xml:space="preserve">healthcare, Ecommerce </w:t>
      </w:r>
      <w:r>
        <w:rPr>
          <w:rFonts w:asciiTheme="minorHAnsi" w:hAnsiTheme="minorHAnsi" w:cstheme="minorBidi"/>
          <w:color w:val="000000" w:themeColor="text1"/>
        </w:rPr>
        <w:t>module.</w:t>
      </w:r>
    </w:p>
    <w:p w:rsidR="008F180A" w:rsidRDefault="008F180A" w:rsidP="008F180A">
      <w:pPr>
        <w:pStyle w:val="Default"/>
        <w:numPr>
          <w:ilvl w:val="0"/>
          <w:numId w:val="1"/>
        </w:numPr>
        <w:spacing w:after="50"/>
        <w:jc w:val="both"/>
        <w:rPr>
          <w:rFonts w:asciiTheme="minorHAnsi" w:eastAsiaTheme="minorEastAsia" w:hAnsiTheme="minorHAnsi" w:cstheme="minorBidi"/>
        </w:rPr>
      </w:pPr>
      <w:r>
        <w:rPr>
          <w:rFonts w:asciiTheme="minorHAnsi" w:eastAsiaTheme="minorEastAsia" w:hAnsiTheme="minorHAnsi" w:cstheme="minorBidi"/>
          <w:color w:val="000000" w:themeColor="text1"/>
        </w:rPr>
        <w:t>Involved in end-to-end QA and UAT testing and validation of CPQ including Products, Pricing, quoting etc.</w:t>
      </w:r>
    </w:p>
    <w:p w:rsidR="008F180A" w:rsidRDefault="008F180A" w:rsidP="008F180A">
      <w:pPr>
        <w:pStyle w:val="Default"/>
        <w:numPr>
          <w:ilvl w:val="0"/>
          <w:numId w:val="1"/>
        </w:numPr>
        <w:spacing w:after="50"/>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Various pricing factors like variance pricing, volume-based pricing, attribute-based pricing has been configured.</w:t>
      </w:r>
    </w:p>
    <w:p w:rsidR="008F180A" w:rsidRDefault="008F180A" w:rsidP="008F180A">
      <w:pPr>
        <w:pStyle w:val="ListParagraph"/>
        <w:numPr>
          <w:ilvl w:val="0"/>
          <w:numId w:val="1"/>
        </w:numPr>
        <w:spacing w:after="50"/>
        <w:ind w:right="-20"/>
        <w:rPr>
          <w:rFonts w:eastAsiaTheme="minorEastAsia"/>
          <w:color w:val="000000" w:themeColor="text1"/>
          <w:sz w:val="24"/>
          <w:szCs w:val="24"/>
        </w:rPr>
      </w:pPr>
      <w:r>
        <w:rPr>
          <w:rFonts w:eastAsiaTheme="minorEastAsia"/>
          <w:color w:val="000000" w:themeColor="text1"/>
          <w:sz w:val="24"/>
          <w:szCs w:val="24"/>
        </w:rPr>
        <w:t>Configured the complete attribute-based pricing and Price Matrices.</w:t>
      </w:r>
    </w:p>
    <w:p w:rsidR="008F180A" w:rsidRDefault="008F180A" w:rsidP="008F180A">
      <w:pPr>
        <w:pStyle w:val="ListParagraph"/>
        <w:numPr>
          <w:ilvl w:val="0"/>
          <w:numId w:val="1"/>
        </w:numPr>
        <w:spacing w:after="50"/>
        <w:ind w:right="-20"/>
        <w:rPr>
          <w:rFonts w:eastAsiaTheme="minorEastAsia"/>
          <w:color w:val="000000" w:themeColor="text1"/>
          <w:sz w:val="24"/>
          <w:szCs w:val="24"/>
        </w:rPr>
      </w:pPr>
      <w:r>
        <w:rPr>
          <w:rFonts w:eastAsiaTheme="minorEastAsia"/>
          <w:color w:val="000000" w:themeColor="text1"/>
          <w:sz w:val="24"/>
          <w:szCs w:val="24"/>
        </w:rPr>
        <w:t>Involved in end-to-end testing and configuration enhancements for the CPQ.</w:t>
      </w:r>
    </w:p>
    <w:p w:rsidR="008F180A" w:rsidRDefault="008F180A" w:rsidP="008F180A">
      <w:pPr>
        <w:pStyle w:val="ListParagraph"/>
        <w:numPr>
          <w:ilvl w:val="0"/>
          <w:numId w:val="1"/>
        </w:numPr>
        <w:spacing w:after="50"/>
        <w:ind w:right="-20"/>
      </w:pPr>
      <w:r>
        <w:rPr>
          <w:rFonts w:eastAsiaTheme="minorEastAsia"/>
          <w:color w:val="000000" w:themeColor="text1"/>
          <w:sz w:val="24"/>
          <w:szCs w:val="24"/>
        </w:rPr>
        <w:t>Strong testing skills in Salesforce standard object, custom objects, custom fields, page layouts, custom Tabs, and various other components as per application requirements.</w:t>
      </w:r>
    </w:p>
    <w:p w:rsidR="008F180A" w:rsidRDefault="008F180A" w:rsidP="008F180A">
      <w:pPr>
        <w:pStyle w:val="ListParagraph"/>
        <w:numPr>
          <w:ilvl w:val="0"/>
          <w:numId w:val="1"/>
        </w:numPr>
        <w:spacing w:after="50"/>
        <w:ind w:right="-20"/>
      </w:pPr>
      <w:r>
        <w:t xml:space="preserve">Responsible for test case writing, Execution, Bug tracking and reporting </w:t>
      </w:r>
    </w:p>
    <w:p w:rsidR="008F180A" w:rsidRDefault="008F180A" w:rsidP="008F180A">
      <w:pPr>
        <w:pStyle w:val="ListParagraph"/>
        <w:numPr>
          <w:ilvl w:val="0"/>
          <w:numId w:val="1"/>
        </w:numPr>
        <w:spacing w:after="50"/>
        <w:ind w:right="-20"/>
      </w:pPr>
      <w:r>
        <w:t xml:space="preserve">Experience in Web Application Testing on different browsers (Chrome, Firefox, IE) </w:t>
      </w:r>
    </w:p>
    <w:p w:rsidR="008F180A" w:rsidRDefault="008F180A" w:rsidP="008F180A">
      <w:pPr>
        <w:pStyle w:val="ListParagraph"/>
        <w:numPr>
          <w:ilvl w:val="0"/>
          <w:numId w:val="1"/>
        </w:numPr>
        <w:spacing w:after="50"/>
        <w:ind w:right="-20"/>
      </w:pPr>
      <w:r>
        <w:t xml:space="preserve">Experienced in collecting, understanding, and transmitting the business requirements for the project, and translate these into detailed Test Conditions </w:t>
      </w:r>
    </w:p>
    <w:p w:rsidR="008F180A" w:rsidRDefault="008F180A" w:rsidP="008F180A">
      <w:pPr>
        <w:pStyle w:val="ListParagraph"/>
        <w:numPr>
          <w:ilvl w:val="0"/>
          <w:numId w:val="1"/>
        </w:numPr>
        <w:spacing w:after="50"/>
        <w:ind w:right="-20"/>
      </w:pPr>
      <w:r>
        <w:t xml:space="preserve">Knowledge of all stages of Defect life </w:t>
      </w:r>
      <w:r w:rsidR="001A5C85">
        <w:t>cycle.</w:t>
      </w:r>
    </w:p>
    <w:p w:rsidR="008F180A" w:rsidRDefault="008F180A" w:rsidP="008F180A">
      <w:pPr>
        <w:pStyle w:val="ListParagraph"/>
        <w:numPr>
          <w:ilvl w:val="0"/>
          <w:numId w:val="1"/>
        </w:numPr>
        <w:spacing w:after="50"/>
        <w:ind w:right="-20"/>
      </w:pPr>
      <w:r>
        <w:t xml:space="preserve">Working knowledge of Database testing using SQL queries. </w:t>
      </w:r>
    </w:p>
    <w:p w:rsidR="008F180A" w:rsidRDefault="008F180A" w:rsidP="008F180A">
      <w:pPr>
        <w:pStyle w:val="ListParagraph"/>
        <w:numPr>
          <w:ilvl w:val="0"/>
          <w:numId w:val="1"/>
        </w:numPr>
        <w:spacing w:after="50"/>
        <w:ind w:right="-20"/>
      </w:pPr>
      <w:r>
        <w:t xml:space="preserve">Performed API Testing using Postman tool </w:t>
      </w:r>
    </w:p>
    <w:p w:rsidR="008F180A" w:rsidRDefault="008F180A" w:rsidP="008F180A">
      <w:pPr>
        <w:pStyle w:val="ListParagraph"/>
        <w:numPr>
          <w:ilvl w:val="0"/>
          <w:numId w:val="1"/>
        </w:numPr>
        <w:spacing w:after="50"/>
        <w:ind w:right="-20"/>
      </w:pPr>
      <w:r>
        <w:t xml:space="preserve">Work experience in Agile methodology using Scrum </w:t>
      </w:r>
      <w:r w:rsidR="001A5C85">
        <w:t>model.</w:t>
      </w:r>
    </w:p>
    <w:p w:rsidR="008F180A" w:rsidRDefault="008F180A" w:rsidP="008F180A">
      <w:pPr>
        <w:pStyle w:val="ListParagraph"/>
        <w:numPr>
          <w:ilvl w:val="0"/>
          <w:numId w:val="1"/>
        </w:numPr>
        <w:spacing w:after="50"/>
        <w:ind w:right="-20"/>
      </w:pPr>
      <w:r>
        <w:t xml:space="preserve">Specialized Domain </w:t>
      </w:r>
      <w:r w:rsidR="001A5C85">
        <w:t>Workflow</w:t>
      </w:r>
      <w:r>
        <w:t xml:space="preserve"> Testing and positive and negative </w:t>
      </w:r>
      <w:r w:rsidR="001A5C85">
        <w:t>testing.</w:t>
      </w:r>
    </w:p>
    <w:p w:rsidR="008F180A" w:rsidRDefault="008F180A" w:rsidP="008F180A">
      <w:pPr>
        <w:pStyle w:val="ListParagraph"/>
        <w:numPr>
          <w:ilvl w:val="0"/>
          <w:numId w:val="1"/>
        </w:numPr>
        <w:spacing w:after="50"/>
        <w:ind w:right="-20"/>
      </w:pPr>
      <w:r>
        <w:t xml:space="preserve">Adapt at managing execution, defect tracking and defect management using JIRA. </w:t>
      </w:r>
    </w:p>
    <w:p w:rsidR="008F180A" w:rsidRDefault="008F180A" w:rsidP="008F180A">
      <w:pPr>
        <w:pStyle w:val="ListParagraph"/>
        <w:numPr>
          <w:ilvl w:val="0"/>
          <w:numId w:val="1"/>
        </w:numPr>
        <w:spacing w:after="50"/>
        <w:ind w:right="-20"/>
      </w:pPr>
      <w:r>
        <w:t xml:space="preserve">Aware and attended UAT Testing </w:t>
      </w:r>
    </w:p>
    <w:p w:rsidR="008F180A" w:rsidRDefault="008F180A" w:rsidP="008F180A">
      <w:pPr>
        <w:pStyle w:val="ListParagraph"/>
        <w:numPr>
          <w:ilvl w:val="0"/>
          <w:numId w:val="1"/>
        </w:numPr>
        <w:spacing w:after="50"/>
        <w:ind w:right="-20"/>
      </w:pPr>
      <w:r>
        <w:t xml:space="preserve">Possess impeccable talent, excellent interpersonal, communication and organizational skills with proven abilities in Team, Delivery Capability, Coordination, Customer relationship, Planning and Owning the commitment. </w:t>
      </w:r>
    </w:p>
    <w:p w:rsidR="008F180A" w:rsidRDefault="008F180A" w:rsidP="008F180A">
      <w:pPr>
        <w:pStyle w:val="ListParagraph"/>
        <w:numPr>
          <w:ilvl w:val="0"/>
          <w:numId w:val="1"/>
        </w:numPr>
        <w:spacing w:after="50"/>
        <w:ind w:right="-20"/>
      </w:pPr>
      <w:r>
        <w:t xml:space="preserve">Involved in Project Planning, Estimation, Tracking &amp; Reporting and ensured compliance to Quality assurance guidelines. </w:t>
      </w:r>
    </w:p>
    <w:p w:rsidR="008F180A" w:rsidRDefault="008F180A" w:rsidP="008F180A">
      <w:pPr>
        <w:pStyle w:val="ListParagraph"/>
        <w:numPr>
          <w:ilvl w:val="0"/>
          <w:numId w:val="1"/>
        </w:numPr>
        <w:spacing w:after="50"/>
        <w:ind w:right="-20"/>
      </w:pPr>
      <w:r>
        <w:t xml:space="preserve">Knowledge at all stages of SDLC and STLC concepts. Competencies in preparing Requirement&amp; Functional Traceability </w:t>
      </w:r>
      <w:r w:rsidR="001A5C85">
        <w:t>Matrix.</w:t>
      </w:r>
    </w:p>
    <w:p w:rsidR="008F180A" w:rsidRDefault="008F180A" w:rsidP="008F180A">
      <w:pPr>
        <w:pStyle w:val="ListParagraph"/>
        <w:numPr>
          <w:ilvl w:val="0"/>
          <w:numId w:val="1"/>
        </w:numPr>
        <w:spacing w:after="50"/>
        <w:ind w:right="-20"/>
      </w:pPr>
      <w:r>
        <w:t xml:space="preserve">Experience with </w:t>
      </w:r>
      <w:r>
        <w:rPr>
          <w:b/>
          <w:bCs/>
        </w:rPr>
        <w:t xml:space="preserve">Agile (SCRUM) Methodologies </w:t>
      </w:r>
      <w:r>
        <w:t xml:space="preserve">and all phases of Software Development Life cycle (SDLC). </w:t>
      </w:r>
    </w:p>
    <w:p w:rsidR="008F180A" w:rsidRDefault="008F180A" w:rsidP="008F180A">
      <w:pPr>
        <w:pStyle w:val="Default"/>
        <w:jc w:val="both"/>
        <w:rPr>
          <w:rFonts w:asciiTheme="minorHAnsi" w:hAnsiTheme="minorHAnsi" w:cstheme="minorHAnsi"/>
        </w:rPr>
      </w:pPr>
    </w:p>
    <w:p w:rsidR="008F180A" w:rsidRDefault="008F180A" w:rsidP="008F180A">
      <w:pPr>
        <w:pStyle w:val="Default"/>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rPr>
        <w:t xml:space="preserve">SKILLS </w:t>
      </w:r>
    </w:p>
    <w:p w:rsidR="008F180A" w:rsidRDefault="008F180A" w:rsidP="008F180A">
      <w:pPr>
        <w:pStyle w:val="Default"/>
        <w:numPr>
          <w:ilvl w:val="0"/>
          <w:numId w:val="1"/>
        </w:numPr>
        <w:spacing w:after="40"/>
        <w:jc w:val="both"/>
        <w:rPr>
          <w:rFonts w:asciiTheme="minorHAnsi" w:hAnsiTheme="minorHAnsi" w:cstheme="minorHAnsi"/>
        </w:rPr>
      </w:pPr>
      <w:r>
        <w:rPr>
          <w:rFonts w:asciiTheme="minorHAnsi" w:hAnsiTheme="minorHAnsi" w:cstheme="minorBidi"/>
        </w:rPr>
        <w:t xml:space="preserve">Manual Testing </w:t>
      </w:r>
    </w:p>
    <w:p w:rsidR="008F180A" w:rsidRDefault="008F180A" w:rsidP="008F180A">
      <w:pPr>
        <w:pStyle w:val="Default"/>
        <w:numPr>
          <w:ilvl w:val="0"/>
          <w:numId w:val="1"/>
        </w:numPr>
        <w:spacing w:after="40"/>
        <w:jc w:val="both"/>
        <w:rPr>
          <w:rFonts w:asciiTheme="minorHAnsi" w:hAnsiTheme="minorHAnsi" w:cstheme="minorHAnsi"/>
        </w:rPr>
      </w:pPr>
      <w:r>
        <w:rPr>
          <w:rFonts w:asciiTheme="minorHAnsi" w:hAnsiTheme="minorHAnsi" w:cstheme="minorBidi"/>
        </w:rPr>
        <w:t xml:space="preserve">Software Quality Assurance </w:t>
      </w:r>
    </w:p>
    <w:p w:rsidR="008F180A" w:rsidRDefault="008F180A" w:rsidP="008F180A">
      <w:pPr>
        <w:pStyle w:val="Default"/>
        <w:numPr>
          <w:ilvl w:val="0"/>
          <w:numId w:val="1"/>
        </w:numPr>
        <w:spacing w:after="40"/>
        <w:jc w:val="both"/>
        <w:rPr>
          <w:rFonts w:asciiTheme="minorHAnsi" w:hAnsiTheme="minorHAnsi" w:cstheme="minorHAnsi"/>
        </w:rPr>
      </w:pPr>
      <w:r>
        <w:rPr>
          <w:rFonts w:asciiTheme="minorHAnsi" w:hAnsiTheme="minorHAnsi" w:cstheme="minorBidi"/>
        </w:rPr>
        <w:lastRenderedPageBreak/>
        <w:t xml:space="preserve">Test Case Creation </w:t>
      </w:r>
    </w:p>
    <w:p w:rsidR="008F180A" w:rsidRDefault="008F180A" w:rsidP="008F180A">
      <w:pPr>
        <w:pStyle w:val="Default"/>
        <w:numPr>
          <w:ilvl w:val="0"/>
          <w:numId w:val="1"/>
        </w:numPr>
        <w:spacing w:after="40"/>
        <w:jc w:val="both"/>
        <w:rPr>
          <w:rFonts w:asciiTheme="minorHAnsi" w:hAnsiTheme="minorHAnsi" w:cstheme="minorHAnsi"/>
        </w:rPr>
      </w:pPr>
      <w:r>
        <w:rPr>
          <w:rFonts w:asciiTheme="minorHAnsi" w:hAnsiTheme="minorHAnsi" w:cstheme="minorBidi"/>
        </w:rPr>
        <w:t xml:space="preserve">Documentation of Requirements </w:t>
      </w:r>
    </w:p>
    <w:p w:rsidR="008F180A" w:rsidRDefault="008F180A" w:rsidP="008F180A">
      <w:pPr>
        <w:pStyle w:val="Default"/>
        <w:numPr>
          <w:ilvl w:val="0"/>
          <w:numId w:val="1"/>
        </w:numPr>
        <w:jc w:val="both"/>
        <w:rPr>
          <w:rFonts w:asciiTheme="minorHAnsi" w:hAnsiTheme="minorHAnsi" w:cstheme="minorHAnsi"/>
        </w:rPr>
      </w:pPr>
      <w:r>
        <w:rPr>
          <w:rFonts w:asciiTheme="minorHAnsi" w:hAnsiTheme="minorHAnsi" w:cstheme="minorBidi"/>
        </w:rPr>
        <w:t>API Testing - POSTAN</w:t>
      </w:r>
    </w:p>
    <w:p w:rsidR="008F180A" w:rsidRDefault="008F180A" w:rsidP="008F180A">
      <w:pPr>
        <w:pStyle w:val="Default"/>
        <w:numPr>
          <w:ilvl w:val="0"/>
          <w:numId w:val="2"/>
        </w:numPr>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Salesforce CPQ knowledge </w:t>
      </w:r>
    </w:p>
    <w:p w:rsidR="008F180A" w:rsidRDefault="008F180A" w:rsidP="008F180A">
      <w:pPr>
        <w:pStyle w:val="ListParagraph"/>
        <w:numPr>
          <w:ilvl w:val="0"/>
          <w:numId w:val="2"/>
        </w:numPr>
        <w:ind w:right="-20"/>
        <w:rPr>
          <w:rFonts w:eastAsiaTheme="minorEastAsia"/>
          <w:color w:val="000000" w:themeColor="text1"/>
          <w:sz w:val="24"/>
          <w:szCs w:val="24"/>
        </w:rPr>
      </w:pPr>
      <w:r>
        <w:rPr>
          <w:rFonts w:eastAsiaTheme="minorEastAsia"/>
          <w:color w:val="000000" w:themeColor="text1"/>
          <w:sz w:val="24"/>
          <w:szCs w:val="24"/>
        </w:rPr>
        <w:t xml:space="preserve">Defect management tool: Jira, </w:t>
      </w:r>
      <w:r w:rsidR="001A5C85">
        <w:rPr>
          <w:rFonts w:eastAsiaTheme="minorEastAsia"/>
          <w:color w:val="000000" w:themeColor="text1"/>
          <w:sz w:val="24"/>
          <w:szCs w:val="24"/>
        </w:rPr>
        <w:t xml:space="preserve">Azure </w:t>
      </w:r>
      <w:r>
        <w:rPr>
          <w:rFonts w:eastAsiaTheme="minorEastAsia"/>
          <w:color w:val="000000" w:themeColor="text1"/>
          <w:sz w:val="24"/>
          <w:szCs w:val="24"/>
        </w:rPr>
        <w:t>Devops</w:t>
      </w:r>
    </w:p>
    <w:p w:rsidR="008F180A" w:rsidRDefault="008F180A" w:rsidP="008F180A">
      <w:pPr>
        <w:pStyle w:val="ListParagraph"/>
        <w:numPr>
          <w:ilvl w:val="0"/>
          <w:numId w:val="2"/>
        </w:numPr>
        <w:ind w:right="-20"/>
        <w:rPr>
          <w:rFonts w:eastAsiaTheme="minorEastAsia"/>
          <w:color w:val="000000" w:themeColor="text1"/>
          <w:sz w:val="24"/>
          <w:szCs w:val="24"/>
        </w:rPr>
      </w:pPr>
      <w:r>
        <w:rPr>
          <w:rFonts w:eastAsiaTheme="minorEastAsia"/>
          <w:color w:val="000000" w:themeColor="text1"/>
          <w:sz w:val="24"/>
          <w:szCs w:val="24"/>
        </w:rPr>
        <w:t>Testing methodology: Agile</w:t>
      </w:r>
    </w:p>
    <w:p w:rsidR="008F180A" w:rsidRPr="008F180A" w:rsidRDefault="008F180A" w:rsidP="008F180A">
      <w:pPr>
        <w:pStyle w:val="Default"/>
        <w:jc w:val="both"/>
        <w:rPr>
          <w:rFonts w:asciiTheme="minorHAnsi" w:hAnsiTheme="minorHAnsi" w:cstheme="minorHAnsi"/>
          <w:b/>
          <w:sz w:val="32"/>
          <w:szCs w:val="32"/>
        </w:rPr>
      </w:pPr>
      <w:r>
        <w:rPr>
          <w:rFonts w:asciiTheme="minorHAnsi" w:eastAsiaTheme="minorEastAsia" w:hAnsiTheme="minorHAnsi" w:cstheme="minorBidi"/>
          <w:color w:val="000000" w:themeColor="text1"/>
        </w:rPr>
        <w:br/>
      </w:r>
      <w:r w:rsidRPr="008F180A">
        <w:rPr>
          <w:rFonts w:asciiTheme="minorHAnsi" w:hAnsiTheme="minorHAnsi" w:cstheme="minorHAnsi"/>
          <w:b/>
          <w:sz w:val="32"/>
          <w:szCs w:val="32"/>
        </w:rPr>
        <w:t>Current Working Company Name:</w:t>
      </w:r>
      <w:r w:rsidRPr="008F180A">
        <w:rPr>
          <w:rFonts w:asciiTheme="minorHAnsi" w:hAnsiTheme="minorHAnsi" w:cstheme="minorHAnsi"/>
          <w:sz w:val="32"/>
          <w:szCs w:val="32"/>
        </w:rPr>
        <w:t xml:space="preserve"> </w:t>
      </w:r>
      <w:r w:rsidRPr="008F180A">
        <w:rPr>
          <w:rFonts w:asciiTheme="minorHAnsi" w:hAnsiTheme="minorHAnsi" w:cstheme="minorHAnsi"/>
          <w:b/>
          <w:sz w:val="32"/>
          <w:szCs w:val="32"/>
        </w:rPr>
        <w:t>Advanz 101 Systems Pvt.ltd (From 28 Jun 2022</w:t>
      </w:r>
      <w:r w:rsidR="00FC177E">
        <w:rPr>
          <w:rFonts w:asciiTheme="minorHAnsi" w:hAnsiTheme="minorHAnsi" w:cstheme="minorHAnsi"/>
          <w:b/>
          <w:sz w:val="32"/>
          <w:szCs w:val="32"/>
        </w:rPr>
        <w:t xml:space="preserve"> – 29 March 2024)</w:t>
      </w:r>
    </w:p>
    <w:p w:rsidR="008F180A" w:rsidRPr="008F180A" w:rsidRDefault="008F180A" w:rsidP="008F180A">
      <w:pPr>
        <w:pStyle w:val="Default"/>
        <w:jc w:val="both"/>
        <w:rPr>
          <w:rFonts w:asciiTheme="minorHAnsi" w:hAnsiTheme="minorHAnsi" w:cstheme="minorHAnsi"/>
          <w:sz w:val="32"/>
          <w:szCs w:val="32"/>
        </w:rPr>
      </w:pPr>
    </w:p>
    <w:p w:rsidR="008F180A" w:rsidRDefault="008F180A" w:rsidP="008F180A">
      <w:pPr>
        <w:pStyle w:val="Default"/>
        <w:jc w:val="both"/>
        <w:rPr>
          <w:rFonts w:asciiTheme="minorHAnsi" w:hAnsiTheme="minorHAnsi" w:cstheme="minorBidi"/>
          <w:b/>
        </w:rPr>
      </w:pPr>
      <w:r>
        <w:rPr>
          <w:rFonts w:asciiTheme="minorHAnsi" w:hAnsiTheme="minorHAnsi" w:cstheme="minorBidi"/>
          <w:b/>
          <w:bCs/>
        </w:rPr>
        <w:t>Domain 1:</w:t>
      </w:r>
      <w:r w:rsidRPr="008F180A">
        <w:rPr>
          <w:rFonts w:asciiTheme="minorHAnsi" w:hAnsiTheme="minorHAnsi" w:cstheme="minorBidi"/>
          <w:b/>
          <w:bCs/>
        </w:rPr>
        <w:t xml:space="preserve"> </w:t>
      </w:r>
      <w:r w:rsidRPr="008F180A">
        <w:rPr>
          <w:rFonts w:asciiTheme="minorHAnsi" w:hAnsiTheme="minorHAnsi" w:cstheme="minorBidi"/>
          <w:b/>
        </w:rPr>
        <w:t>Healthcare</w:t>
      </w:r>
    </w:p>
    <w:p w:rsidR="008F180A" w:rsidRDefault="008F180A" w:rsidP="008F180A">
      <w:pPr>
        <w:pStyle w:val="Default"/>
        <w:jc w:val="both"/>
        <w:rPr>
          <w:rFonts w:asciiTheme="minorHAnsi" w:hAnsiTheme="minorHAnsi" w:cstheme="minorBidi"/>
        </w:rPr>
      </w:pPr>
    </w:p>
    <w:p w:rsidR="008F180A" w:rsidRDefault="008F180A" w:rsidP="008F180A">
      <w:pPr>
        <w:pStyle w:val="Default"/>
        <w:jc w:val="both"/>
        <w:rPr>
          <w:rFonts w:asciiTheme="minorHAnsi" w:hAnsiTheme="minorHAnsi" w:cstheme="minorHAnsi"/>
          <w:b/>
          <w:bCs/>
        </w:rPr>
      </w:pPr>
      <w:r>
        <w:rPr>
          <w:rFonts w:asciiTheme="minorHAnsi" w:hAnsiTheme="minorHAnsi" w:cstheme="minorHAnsi"/>
          <w:b/>
          <w:bCs/>
        </w:rPr>
        <w:t xml:space="preserve">Regions –US </w:t>
      </w:r>
    </w:p>
    <w:p w:rsidR="008F180A" w:rsidRDefault="008F180A" w:rsidP="008F180A">
      <w:pPr>
        <w:pStyle w:val="Default"/>
        <w:jc w:val="both"/>
        <w:rPr>
          <w:rFonts w:asciiTheme="minorHAnsi" w:hAnsiTheme="minorHAnsi" w:cstheme="minorHAnsi"/>
        </w:rPr>
      </w:pPr>
    </w:p>
    <w:p w:rsidR="008F180A" w:rsidRDefault="008F180A" w:rsidP="008F180A">
      <w:pPr>
        <w:pStyle w:val="Default"/>
        <w:jc w:val="both"/>
        <w:rPr>
          <w:rFonts w:asciiTheme="minorHAnsi" w:hAnsiTheme="minorHAnsi" w:cstheme="minorBidi"/>
        </w:rPr>
      </w:pPr>
      <w:r>
        <w:rPr>
          <w:rFonts w:asciiTheme="minorHAnsi" w:hAnsiTheme="minorHAnsi" w:cstheme="minorBidi"/>
          <w:b/>
          <w:bCs/>
        </w:rPr>
        <w:t xml:space="preserve">Description: </w:t>
      </w:r>
      <w:r>
        <w:rPr>
          <w:rStyle w:val="lt-line-clampraw-line"/>
          <w:rFonts w:asciiTheme="minorHAnsi" w:hAnsiTheme="minorHAnsi" w:cstheme="minorBidi"/>
        </w:rPr>
        <w:t>A provider of market-leading enterprise, departmental and healthcare engagement solutions to healthcare facilities across USA. An integrated product portfolio includes intuitive, cloud-based solutions, including Your Care Everywhere, a robust health and wellness consumer engagement platform. It delivers value by enabling hospitals of all types and all sizes to better manage the business of healthcare across the care continuum while meeting evolving regulatory requirements.</w:t>
      </w:r>
    </w:p>
    <w:p w:rsidR="008F180A" w:rsidRDefault="008F180A" w:rsidP="008F180A">
      <w:pPr>
        <w:pStyle w:val="Default"/>
        <w:ind w:left="720"/>
        <w:jc w:val="both"/>
        <w:rPr>
          <w:rFonts w:asciiTheme="minorHAnsi" w:hAnsiTheme="minorHAnsi" w:cstheme="minorHAnsi"/>
        </w:rPr>
      </w:pP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Writing Test Cases.</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Independently managed the testing releases in the application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Creating the Test cases based on the grouping of Test Conditions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Creating Test Matrix for Test Execution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Performing Test Execution for regression and integrated releases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Validating the Bug fixes deployed in QA environment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Logging and Tracking of Defects during Test Execution in JIRA </w:t>
      </w:r>
    </w:p>
    <w:p w:rsidR="008F180A" w:rsidRDefault="008F180A" w:rsidP="008F180A">
      <w:pPr>
        <w:pStyle w:val="Default"/>
        <w:spacing w:after="89"/>
        <w:jc w:val="both"/>
        <w:rPr>
          <w:rFonts w:eastAsia="Times New Roman"/>
          <w:b/>
          <w:bCs/>
          <w:color w:val="000000" w:themeColor="text1"/>
        </w:rPr>
      </w:pPr>
      <w:r>
        <w:t xml:space="preserve"> </w:t>
      </w:r>
      <w:r>
        <w:br/>
      </w:r>
      <w:r>
        <w:rPr>
          <w:rFonts w:eastAsia="Times New Roman"/>
          <w:b/>
          <w:bCs/>
          <w:color w:val="000000" w:themeColor="text1"/>
        </w:rPr>
        <w:t xml:space="preserve">   Domain 2: Salesforce</w:t>
      </w:r>
    </w:p>
    <w:p w:rsidR="008F180A" w:rsidRDefault="008F180A" w:rsidP="008F180A">
      <w:pPr>
        <w:pStyle w:val="Default"/>
        <w:spacing w:after="89"/>
        <w:jc w:val="both"/>
        <w:rPr>
          <w:rFonts w:asciiTheme="minorHAnsi" w:hAnsiTheme="minorHAnsi" w:cstheme="minorBidi"/>
        </w:rPr>
      </w:pPr>
      <w:r>
        <w:rPr>
          <w:rFonts w:eastAsia="Times New Roman"/>
          <w:b/>
          <w:bCs/>
          <w:color w:val="000000" w:themeColor="text1"/>
        </w:rPr>
        <w:t xml:space="preserve">   Description:</w:t>
      </w:r>
    </w:p>
    <w:p w:rsidR="008F180A" w:rsidRDefault="008F180A" w:rsidP="008F180A">
      <w:pPr>
        <w:pStyle w:val="ListParagraph"/>
        <w:numPr>
          <w:ilvl w:val="0"/>
          <w:numId w:val="4"/>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Salesforce CPQ Implementation for the sales of products of Kofax.</w:t>
      </w:r>
    </w:p>
    <w:p w:rsidR="008F180A" w:rsidRDefault="008F180A" w:rsidP="008F180A">
      <w:pPr>
        <w:pStyle w:val="ListParagraph"/>
        <w:numPr>
          <w:ilvl w:val="0"/>
          <w:numId w:val="4"/>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Enablement of smarter working within organizations for various teams, from the front office to the back office, to boost efficiency and revenue.</w:t>
      </w:r>
    </w:p>
    <w:p w:rsidR="008F180A" w:rsidRDefault="008F180A" w:rsidP="008F180A">
      <w:pPr>
        <w:pStyle w:val="ListParagraph"/>
        <w:ind w:left="1440" w:right="-20"/>
        <w:rPr>
          <w:rFonts w:ascii="Times New Roman" w:eastAsia="Times New Roman" w:hAnsi="Times New Roman" w:cs="Times New Roman"/>
          <w:color w:val="000000" w:themeColor="text1"/>
        </w:rPr>
      </w:pPr>
    </w:p>
    <w:p w:rsidR="008F180A" w:rsidRPr="008F180A" w:rsidRDefault="008F180A" w:rsidP="008F180A">
      <w:pPr>
        <w:spacing w:line="240" w:lineRule="auto"/>
        <w:ind w:right="-20"/>
        <w:rPr>
          <w:rFonts w:cstheme="minorHAnsi"/>
          <w:b/>
          <w:bCs/>
        </w:rPr>
      </w:pPr>
      <w:r w:rsidRPr="008F180A">
        <w:rPr>
          <w:rFonts w:cstheme="minorHAnsi"/>
          <w:b/>
          <w:bCs/>
          <w:sz w:val="32"/>
          <w:szCs w:val="32"/>
        </w:rPr>
        <w:t>Previous Company name: Capgemini ( From 6 June 2019 to 14</w:t>
      </w:r>
      <w:r w:rsidRPr="008F180A">
        <w:rPr>
          <w:rFonts w:cstheme="minorHAnsi"/>
          <w:b/>
          <w:bCs/>
          <w:sz w:val="32"/>
          <w:szCs w:val="32"/>
          <w:vertAlign w:val="superscript"/>
        </w:rPr>
        <w:t>th</w:t>
      </w:r>
      <w:r w:rsidRPr="008F180A">
        <w:rPr>
          <w:rFonts w:cstheme="minorHAnsi"/>
          <w:b/>
          <w:bCs/>
          <w:sz w:val="32"/>
          <w:szCs w:val="32"/>
        </w:rPr>
        <w:t xml:space="preserve"> Jun 2022)</w:t>
      </w:r>
      <w:r w:rsidRPr="008F180A">
        <w:rPr>
          <w:rFonts w:cstheme="minorHAnsi"/>
          <w:b/>
          <w:bCs/>
          <w:sz w:val="32"/>
          <w:szCs w:val="32"/>
        </w:rPr>
        <w:br/>
      </w:r>
      <w:r w:rsidRPr="008F180A">
        <w:rPr>
          <w:rFonts w:cstheme="minorHAnsi"/>
          <w:b/>
          <w:bCs/>
        </w:rPr>
        <w:br/>
        <w:t>Payrole Company: Nuevo Telesoft</w:t>
      </w:r>
      <w:r w:rsidRPr="008F180A">
        <w:rPr>
          <w:rFonts w:cstheme="minorHAnsi"/>
          <w:b/>
          <w:bCs/>
        </w:rPr>
        <w:br/>
        <w:t>Client:</w:t>
      </w:r>
      <w:r w:rsidRPr="008F180A">
        <w:rPr>
          <w:rFonts w:cstheme="minorHAnsi"/>
        </w:rPr>
        <w:t xml:space="preserve"> eCommerce</w:t>
      </w:r>
      <w:bookmarkStart w:id="0" w:name="_GoBack"/>
      <w:bookmarkEnd w:id="0"/>
      <w:r w:rsidRPr="008F180A">
        <w:rPr>
          <w:rFonts w:cstheme="minorHAnsi"/>
        </w:rPr>
        <w:t xml:space="preserve"> Company</w:t>
      </w:r>
      <w:r w:rsidRPr="008F180A">
        <w:rPr>
          <w:rFonts w:cstheme="minorHAnsi"/>
        </w:rPr>
        <w:br/>
      </w:r>
      <w:r w:rsidRPr="008F180A">
        <w:rPr>
          <w:rFonts w:cstheme="minorHAnsi"/>
          <w:b/>
          <w:bCs/>
        </w:rPr>
        <w:t xml:space="preserve">Regions –US </w:t>
      </w:r>
    </w:p>
    <w:p w:rsidR="008F180A" w:rsidRDefault="008F180A" w:rsidP="008F180A">
      <w:pPr>
        <w:pStyle w:val="Default"/>
        <w:ind w:left="720"/>
        <w:jc w:val="both"/>
        <w:rPr>
          <w:rFonts w:asciiTheme="minorHAnsi" w:hAnsiTheme="minorHAnsi" w:cstheme="minorHAnsi"/>
        </w:rPr>
      </w:pPr>
      <w:r>
        <w:rPr>
          <w:rFonts w:asciiTheme="minorHAnsi" w:hAnsiTheme="minorHAnsi" w:cstheme="minorHAnsi"/>
          <w:b/>
          <w:bCs/>
        </w:rPr>
        <w:lastRenderedPageBreak/>
        <w:t xml:space="preserve">Description: </w:t>
      </w:r>
      <w:r>
        <w:rPr>
          <w:rFonts w:asciiTheme="minorHAnsi" w:hAnsiTheme="minorHAnsi" w:cstheme="minorHAnsi"/>
        </w:rPr>
        <w:t>The primary goal of an e-commerce site is to sell goods online. This project deals with developing an e-commerce website for Online Product. It provides the user with a catalogue of different product available for purchase in the store. We’re dedicated to giving you the very best of vegetables, fruits with a focus on two characteristics- very fresh products, faster customer service</w:t>
      </w:r>
      <w:r>
        <w:rPr>
          <w:rFonts w:asciiTheme="minorHAnsi" w:hAnsiTheme="minorHAnsi" w:cstheme="minorHAnsi"/>
          <w:b/>
          <w:bCs/>
        </w:rPr>
        <w:t xml:space="preserve">. </w:t>
      </w:r>
    </w:p>
    <w:p w:rsidR="008F180A" w:rsidRDefault="008F180A" w:rsidP="008F180A">
      <w:pPr>
        <w:pStyle w:val="Default"/>
        <w:ind w:left="720"/>
        <w:jc w:val="both"/>
        <w:rPr>
          <w:rFonts w:asciiTheme="minorHAnsi" w:hAnsiTheme="minorHAnsi" w:cstheme="minorHAnsi"/>
        </w:rPr>
      </w:pP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Writing Test Cases.</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Independently managed the testing releases in the application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Creating the Test cases based on the grouping of Test Conditions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Creating Test Matrix for Test Execution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Performing Test Execution for monthly and integrated releases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Validating the Bug fixes deployed in QA environment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Logging and Tracking of Defects during Test Execution in JIRA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Participating in Test Case Review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Performed database testing using MySQL </w:t>
      </w:r>
    </w:p>
    <w:p w:rsidR="008F180A" w:rsidRDefault="008F180A" w:rsidP="008F180A">
      <w:pPr>
        <w:pStyle w:val="Default"/>
        <w:numPr>
          <w:ilvl w:val="0"/>
          <w:numId w:val="3"/>
        </w:numPr>
        <w:spacing w:after="89"/>
        <w:ind w:left="1440"/>
        <w:jc w:val="both"/>
        <w:rPr>
          <w:rFonts w:asciiTheme="minorHAnsi" w:hAnsiTheme="minorHAnsi" w:cstheme="minorHAnsi"/>
        </w:rPr>
      </w:pPr>
      <w:r>
        <w:rPr>
          <w:rFonts w:asciiTheme="minorHAnsi" w:hAnsiTheme="minorHAnsi" w:cstheme="minorHAnsi"/>
        </w:rPr>
        <w:t xml:space="preserve">Performed API Testing using POSTMAN tool </w:t>
      </w:r>
    </w:p>
    <w:p w:rsidR="008F180A" w:rsidRDefault="008F180A" w:rsidP="008F180A">
      <w:pPr>
        <w:pStyle w:val="Default"/>
        <w:spacing w:after="89"/>
        <w:ind w:left="1440"/>
        <w:jc w:val="both"/>
        <w:rPr>
          <w:rFonts w:asciiTheme="minorHAnsi" w:hAnsiTheme="minorHAnsi" w:cstheme="minorHAnsi"/>
        </w:rPr>
      </w:pPr>
    </w:p>
    <w:p w:rsidR="008F180A" w:rsidRDefault="008F180A" w:rsidP="008F180A">
      <w:pPr>
        <w:ind w:right="-2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Environment:</w:t>
      </w:r>
    </w:p>
    <w:p w:rsidR="008F180A" w:rsidRDefault="008F180A" w:rsidP="008F180A">
      <w:pPr>
        <w:ind w:right="-20"/>
      </w:pPr>
      <w:r>
        <w:rPr>
          <w:rFonts w:ascii="Times New Roman" w:eastAsia="Times New Roman" w:hAnsi="Times New Roman" w:cs="Times New Roman"/>
          <w:color w:val="000000" w:themeColor="text1"/>
        </w:rPr>
        <w:t>·      Windows 10, Salesforce.com Platform, Apex, Workflow &amp; Approvals, Reports, etc.</w:t>
      </w:r>
    </w:p>
    <w:p w:rsidR="008F180A" w:rsidRDefault="008F180A" w:rsidP="008F180A">
      <w:pPr>
        <w:ind w:right="-20"/>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 Responsibilities:</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Involvement in the System Test plan preparation and requirements streaming.</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Involvement in Preparation of Test Procedures, Test Scenarios, Cases and Test Data.</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Responsible for Functional Testing.</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Tested different aspects of pricing.</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Tested validation from different aspects.</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Involvement in Test Execution, Results Analysing and Defect Reporting using DevOps.</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Tested Sandbox and production environment.</w:t>
      </w:r>
    </w:p>
    <w:p w:rsidR="008F180A" w:rsidRDefault="008F180A" w:rsidP="008F180A">
      <w:pPr>
        <w:pStyle w:val="ListParagraph"/>
        <w:numPr>
          <w:ilvl w:val="0"/>
          <w:numId w:val="5"/>
        </w:numPr>
        <w:ind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Involvement in requirement capturing through User stories</w:t>
      </w:r>
    </w:p>
    <w:p w:rsidR="008F180A" w:rsidRDefault="008F180A" w:rsidP="008F180A">
      <w:pPr>
        <w:pStyle w:val="Default"/>
        <w:ind w:right="-20"/>
        <w:rPr>
          <w:rFonts w:eastAsia="Times New Roman"/>
          <w:b/>
          <w:bCs/>
          <w:color w:val="000000" w:themeColor="text1"/>
          <w:sz w:val="22"/>
          <w:szCs w:val="22"/>
        </w:rPr>
      </w:pPr>
    </w:p>
    <w:p w:rsidR="008F180A" w:rsidRDefault="008F180A" w:rsidP="008F180A">
      <w:pPr>
        <w:pStyle w:val="Default"/>
        <w:jc w:val="both"/>
        <w:rPr>
          <w:rFonts w:asciiTheme="minorHAnsi" w:hAnsiTheme="minorHAnsi" w:cstheme="minorHAnsi"/>
        </w:rPr>
      </w:pPr>
      <w:r>
        <w:rPr>
          <w:rFonts w:asciiTheme="minorHAnsi" w:hAnsiTheme="minorHAnsi" w:cstheme="minorHAnsi"/>
          <w:b/>
          <w:bCs/>
        </w:rPr>
        <w:t xml:space="preserve">EDUCATION </w:t>
      </w:r>
    </w:p>
    <w:p w:rsidR="008F180A" w:rsidRDefault="008F180A" w:rsidP="008F180A">
      <w:pPr>
        <w:pStyle w:val="ListParagraph"/>
        <w:numPr>
          <w:ilvl w:val="0"/>
          <w:numId w:val="6"/>
        </w:numPr>
        <w:spacing w:line="240" w:lineRule="auto"/>
        <w:jc w:val="both"/>
        <w:rPr>
          <w:sz w:val="24"/>
          <w:szCs w:val="24"/>
        </w:rPr>
      </w:pPr>
      <w:r>
        <w:rPr>
          <w:sz w:val="24"/>
          <w:szCs w:val="24"/>
        </w:rPr>
        <w:t xml:space="preserve">Bachelor's in computer engineering </w:t>
      </w:r>
      <w:r w:rsidR="00FC177E" w:rsidRPr="008F180A">
        <w:rPr>
          <w:b/>
          <w:sz w:val="24"/>
          <w:szCs w:val="24"/>
        </w:rPr>
        <w:t>(From</w:t>
      </w:r>
      <w:r w:rsidRPr="008F180A">
        <w:rPr>
          <w:b/>
          <w:sz w:val="24"/>
          <w:szCs w:val="24"/>
        </w:rPr>
        <w:t xml:space="preserve"> 2015 to 2019)</w:t>
      </w:r>
    </w:p>
    <w:p w:rsidR="008F180A" w:rsidRDefault="008F180A" w:rsidP="008F180A">
      <w:pPr>
        <w:spacing w:line="240" w:lineRule="auto"/>
        <w:rPr>
          <w:rFonts w:cstheme="minorHAnsi"/>
          <w:sz w:val="24"/>
          <w:szCs w:val="24"/>
        </w:rPr>
      </w:pPr>
    </w:p>
    <w:p w:rsidR="00BB2A15" w:rsidRDefault="00BB2A15" w:rsidP="008F180A"/>
    <w:sectPr w:rsidR="00BB2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734"/>
    <w:multiLevelType w:val="multilevel"/>
    <w:tmpl w:val="0C82073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F4A77E"/>
    <w:multiLevelType w:val="multilevel"/>
    <w:tmpl w:val="11F4A7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26D03441"/>
    <w:multiLevelType w:val="multilevel"/>
    <w:tmpl w:val="26D03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404A88"/>
    <w:multiLevelType w:val="hybridMultilevel"/>
    <w:tmpl w:val="2292A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3A2D75"/>
    <w:multiLevelType w:val="multilevel"/>
    <w:tmpl w:val="4B3A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FD49A4"/>
    <w:multiLevelType w:val="multilevel"/>
    <w:tmpl w:val="62FD4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3973DE"/>
    <w:multiLevelType w:val="multilevel"/>
    <w:tmpl w:val="7C3973D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0A"/>
    <w:rsid w:val="001A5C85"/>
    <w:rsid w:val="005F4C0E"/>
    <w:rsid w:val="007B5D14"/>
    <w:rsid w:val="008F180A"/>
    <w:rsid w:val="00BB2A15"/>
    <w:rsid w:val="00FC1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017"/>
  <w15:chartTrackingRefBased/>
  <w15:docId w15:val="{6D51B09A-D22D-43FD-95AF-8A26AA9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F18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180A"/>
    <w:pPr>
      <w:ind w:left="720"/>
      <w:contextualSpacing/>
    </w:pPr>
  </w:style>
  <w:style w:type="character" w:customStyle="1" w:styleId="lt-line-clampraw-line">
    <w:name w:val="lt-line-clamp__raw-line"/>
    <w:basedOn w:val="DefaultParagraphFont"/>
    <w:qFormat/>
    <w:rsid w:val="008F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2024-05-28T03:57:00Z</dcterms:created>
  <dcterms:modified xsi:type="dcterms:W3CDTF">2024-05-28T03:57:00Z</dcterms:modified>
</cp:coreProperties>
</file>